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5BF6" w:rsidRPr="00E64C69" w:rsidRDefault="00925BF6" w:rsidP="00925BF6">
      <w:pPr>
        <w:spacing w:after="256"/>
        <w:ind w:left="10" w:right="30" w:hanging="10"/>
        <w:jc w:val="center"/>
        <w:rPr>
          <w:rFonts w:asciiTheme="minorHAnsi" w:hAnsiTheme="minorHAnsi"/>
        </w:rPr>
      </w:pPr>
      <w:r w:rsidRPr="00E64C69">
        <w:rPr>
          <w:rFonts w:asciiTheme="minorHAnsi" w:eastAsia="Arial" w:hAnsiTheme="minorHAnsi"/>
          <w:b/>
        </w:rPr>
        <w:t>Załącznik nr 3 do Ogłoszenia o otwartym naborze Konsorcjanta/ów</w:t>
      </w:r>
    </w:p>
    <w:p w:rsidR="00AF74D3" w:rsidRPr="00E64C69" w:rsidRDefault="00340537" w:rsidP="00925BF6">
      <w:pPr>
        <w:spacing w:line="276" w:lineRule="auto"/>
        <w:jc w:val="center"/>
        <w:rPr>
          <w:rFonts w:asciiTheme="minorHAnsi" w:eastAsia="Trebuchet MS" w:hAnsiTheme="minorHAnsi"/>
          <w:b/>
          <w:bCs/>
          <w:spacing w:val="-1"/>
          <w:sz w:val="22"/>
          <w:szCs w:val="22"/>
        </w:rPr>
      </w:pPr>
      <w:r w:rsidRPr="00E64C69">
        <w:rPr>
          <w:rFonts w:asciiTheme="minorHAnsi" w:eastAsia="Trebuchet MS" w:hAnsiTheme="minorHAnsi"/>
          <w:b/>
          <w:bCs/>
          <w:spacing w:val="-1"/>
          <w:sz w:val="22"/>
          <w:szCs w:val="22"/>
        </w:rPr>
        <w:t>Ochrona danych osobowych i informacje o przetwarzaniu danych osobowych</w:t>
      </w:r>
    </w:p>
    <w:p w:rsidR="00340537" w:rsidRPr="00E64C69" w:rsidRDefault="00340537" w:rsidP="00340537">
      <w:pPr>
        <w:spacing w:line="276" w:lineRule="auto"/>
        <w:jc w:val="both"/>
        <w:rPr>
          <w:rFonts w:asciiTheme="minorHAnsi" w:eastAsia="Trebuchet MS" w:hAnsiTheme="minorHAnsi"/>
          <w:color w:val="000000"/>
          <w:sz w:val="22"/>
          <w:szCs w:val="22"/>
        </w:rPr>
      </w:pPr>
    </w:p>
    <w:p w:rsidR="00AF74D3" w:rsidRPr="00E64C69" w:rsidRDefault="00AF74D3" w:rsidP="00340537">
      <w:pPr>
        <w:numPr>
          <w:ilvl w:val="0"/>
          <w:numId w:val="1"/>
        </w:numPr>
        <w:tabs>
          <w:tab w:val="clear" w:pos="0"/>
          <w:tab w:val="left" w:pos="851"/>
        </w:tabs>
        <w:spacing w:line="276" w:lineRule="auto"/>
        <w:ind w:left="425" w:hanging="425"/>
        <w:jc w:val="both"/>
        <w:rPr>
          <w:rFonts w:asciiTheme="minorHAnsi" w:hAnsiTheme="minorHAnsi"/>
          <w:sz w:val="22"/>
          <w:szCs w:val="22"/>
        </w:rPr>
      </w:pPr>
      <w:r w:rsidRPr="00E64C69">
        <w:rPr>
          <w:rFonts w:asciiTheme="minorHAnsi" w:eastAsia="Trebuchet MS" w:hAnsiTheme="minorHAnsi"/>
          <w:color w:val="000000"/>
          <w:sz w:val="22"/>
          <w:szCs w:val="22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119z 04.05.2016r., str. 1), dalej </w:t>
      </w:r>
      <w:r w:rsidRPr="00E64C69">
        <w:rPr>
          <w:rFonts w:asciiTheme="minorHAnsi" w:eastAsia="Trebuchet MS" w:hAnsiTheme="minorHAnsi"/>
          <w:b/>
          <w:bCs/>
          <w:color w:val="000000"/>
          <w:sz w:val="22"/>
          <w:szCs w:val="22"/>
        </w:rPr>
        <w:t>„RODO”</w:t>
      </w:r>
      <w:r w:rsidRPr="00E64C69">
        <w:rPr>
          <w:rFonts w:asciiTheme="minorHAnsi" w:eastAsia="Trebuchet MS" w:hAnsiTheme="minorHAnsi"/>
          <w:color w:val="000000"/>
          <w:sz w:val="22"/>
          <w:szCs w:val="22"/>
        </w:rPr>
        <w:t>, informujemy, że:</w:t>
      </w:r>
    </w:p>
    <w:p w:rsidR="00AF74D3" w:rsidRPr="00E64C69" w:rsidRDefault="00AF74D3" w:rsidP="00340537">
      <w:pPr>
        <w:pStyle w:val="Akapitzlist"/>
        <w:numPr>
          <w:ilvl w:val="0"/>
          <w:numId w:val="2"/>
        </w:numPr>
        <w:spacing w:after="0"/>
        <w:ind w:left="850" w:hanging="425"/>
        <w:jc w:val="both"/>
        <w:rPr>
          <w:rFonts w:asciiTheme="minorHAnsi" w:hAnsiTheme="minorHAnsi" w:cs="Arial"/>
        </w:rPr>
      </w:pPr>
      <w:r w:rsidRPr="00E64C69">
        <w:rPr>
          <w:rFonts w:asciiTheme="minorHAnsi" w:eastAsia="Trebuchet MS" w:hAnsiTheme="minorHAnsi" w:cs="Arial"/>
          <w:color w:val="000000"/>
        </w:rPr>
        <w:t xml:space="preserve">administratorem Pani/Pana danych osobowych jest </w:t>
      </w:r>
      <w:r w:rsidRPr="00E64C69">
        <w:rPr>
          <w:rFonts w:asciiTheme="minorHAnsi" w:hAnsiTheme="minorHAnsi" w:cs="Arial"/>
        </w:rPr>
        <w:t xml:space="preserve">Zamawiający - </w:t>
      </w:r>
      <w:bookmarkStart w:id="0" w:name="_Hlk165280775"/>
      <w:r w:rsidRPr="00E64C69">
        <w:rPr>
          <w:rFonts w:asciiTheme="minorHAnsi" w:hAnsiTheme="minorHAnsi" w:cs="Arial"/>
        </w:rPr>
        <w:t>Instytut Biocybernetyki i</w:t>
      </w:r>
      <w:r w:rsidR="00340537" w:rsidRPr="00E64C69">
        <w:rPr>
          <w:rFonts w:asciiTheme="minorHAnsi" w:hAnsiTheme="minorHAnsi" w:cs="Arial"/>
        </w:rPr>
        <w:t> </w:t>
      </w:r>
      <w:r w:rsidRPr="00E64C69">
        <w:rPr>
          <w:rFonts w:asciiTheme="minorHAnsi" w:hAnsiTheme="minorHAnsi" w:cs="Arial"/>
        </w:rPr>
        <w:t>Inżynierii Biomedycznej im. Macieja Nałęcza Polskiej Akademii Nauk</w:t>
      </w:r>
      <w:bookmarkEnd w:id="0"/>
      <w:r w:rsidRPr="00E64C69">
        <w:rPr>
          <w:rFonts w:asciiTheme="minorHAnsi" w:hAnsiTheme="minorHAnsi" w:cs="Arial"/>
        </w:rPr>
        <w:t xml:space="preserve">, ul. Księcia </w:t>
      </w:r>
      <w:proofErr w:type="spellStart"/>
      <w:r w:rsidRPr="00E64C69">
        <w:rPr>
          <w:rFonts w:asciiTheme="minorHAnsi" w:hAnsiTheme="minorHAnsi" w:cs="Arial"/>
        </w:rPr>
        <w:t>Trojdena</w:t>
      </w:r>
      <w:proofErr w:type="spellEnd"/>
      <w:r w:rsidRPr="00E64C69">
        <w:rPr>
          <w:rFonts w:asciiTheme="minorHAnsi" w:hAnsiTheme="minorHAnsi" w:cs="Arial"/>
        </w:rPr>
        <w:t xml:space="preserve"> 4, 02</w:t>
      </w:r>
      <w:r w:rsidRPr="00E64C69">
        <w:rPr>
          <w:rFonts w:asciiTheme="minorHAnsi" w:hAnsiTheme="minorHAnsi" w:cs="Arial"/>
        </w:rPr>
        <w:noBreakHyphen/>
        <w:t xml:space="preserve">109 Warszawa, tel. </w:t>
      </w:r>
      <w:r w:rsidRPr="00E64C69">
        <w:rPr>
          <w:rStyle w:val="contact-telephone"/>
          <w:rFonts w:asciiTheme="minorHAnsi" w:eastAsia="Calibri" w:hAnsiTheme="minorHAnsi" w:cs="Arial"/>
        </w:rPr>
        <w:t xml:space="preserve">(+48) 22 </w:t>
      </w:r>
      <w:r w:rsidRPr="00E64C69">
        <w:rPr>
          <w:rStyle w:val="contact-telephone"/>
          <w:rFonts w:asciiTheme="minorHAnsi" w:hAnsiTheme="minorHAnsi" w:cs="Arial"/>
        </w:rPr>
        <w:t>592 59 00</w:t>
      </w:r>
      <w:r w:rsidRPr="00E64C69">
        <w:rPr>
          <w:rFonts w:asciiTheme="minorHAnsi" w:hAnsiTheme="minorHAnsi" w:cs="Arial"/>
        </w:rPr>
        <w:t>, www.ibib.waw.pl,</w:t>
      </w:r>
    </w:p>
    <w:p w:rsidR="009F4B75" w:rsidRPr="00E64C69" w:rsidRDefault="008414F3" w:rsidP="009F4B75">
      <w:pPr>
        <w:numPr>
          <w:ilvl w:val="0"/>
          <w:numId w:val="2"/>
        </w:numPr>
        <w:tabs>
          <w:tab w:val="left" w:pos="1276"/>
        </w:tabs>
        <w:suppressAutoHyphens w:val="0"/>
        <w:spacing w:line="276" w:lineRule="auto"/>
        <w:ind w:left="850" w:hanging="425"/>
        <w:jc w:val="both"/>
        <w:rPr>
          <w:rFonts w:asciiTheme="minorHAnsi" w:hAnsiTheme="minorHAnsi"/>
          <w:sz w:val="22"/>
          <w:szCs w:val="22"/>
        </w:rPr>
      </w:pPr>
      <w:r w:rsidRPr="00E64C69">
        <w:rPr>
          <w:rFonts w:asciiTheme="minorHAnsi" w:eastAsia="Trebuchet MS" w:hAnsiTheme="minorHAnsi"/>
          <w:color w:val="000000"/>
          <w:sz w:val="22"/>
          <w:szCs w:val="22"/>
        </w:rPr>
        <w:t>administrator powołał I</w:t>
      </w:r>
      <w:r w:rsidR="00AF74D3" w:rsidRPr="00E64C69">
        <w:rPr>
          <w:rFonts w:asciiTheme="minorHAnsi" w:eastAsia="Trebuchet MS" w:hAnsiTheme="minorHAnsi"/>
          <w:color w:val="000000"/>
          <w:sz w:val="22"/>
          <w:szCs w:val="22"/>
        </w:rPr>
        <w:t>nspektor</w:t>
      </w:r>
      <w:r w:rsidRPr="00E64C69">
        <w:rPr>
          <w:rFonts w:asciiTheme="minorHAnsi" w:eastAsia="Trebuchet MS" w:hAnsiTheme="minorHAnsi"/>
          <w:color w:val="000000"/>
          <w:sz w:val="22"/>
          <w:szCs w:val="22"/>
        </w:rPr>
        <w:t>a</w:t>
      </w:r>
      <w:r w:rsidR="00AF74D3" w:rsidRPr="00E64C69">
        <w:rPr>
          <w:rFonts w:asciiTheme="minorHAnsi" w:eastAsia="Trebuchet MS" w:hAnsiTheme="minorHAnsi"/>
          <w:color w:val="000000"/>
          <w:sz w:val="22"/>
          <w:szCs w:val="22"/>
        </w:rPr>
        <w:t xml:space="preserve"> </w:t>
      </w:r>
      <w:r w:rsidRPr="00E64C69">
        <w:rPr>
          <w:rFonts w:asciiTheme="minorHAnsi" w:eastAsia="Trebuchet MS" w:hAnsiTheme="minorHAnsi"/>
          <w:color w:val="000000"/>
          <w:sz w:val="22"/>
          <w:szCs w:val="22"/>
        </w:rPr>
        <w:t>O</w:t>
      </w:r>
      <w:r w:rsidR="00AF74D3" w:rsidRPr="00E64C69">
        <w:rPr>
          <w:rFonts w:asciiTheme="minorHAnsi" w:eastAsia="Trebuchet MS" w:hAnsiTheme="minorHAnsi"/>
          <w:color w:val="000000"/>
          <w:sz w:val="22"/>
          <w:szCs w:val="22"/>
        </w:rPr>
        <w:t xml:space="preserve">chrony </w:t>
      </w:r>
      <w:r w:rsidRPr="00E64C69">
        <w:rPr>
          <w:rFonts w:asciiTheme="minorHAnsi" w:eastAsia="Trebuchet MS" w:hAnsiTheme="minorHAnsi"/>
          <w:color w:val="000000"/>
          <w:sz w:val="22"/>
          <w:szCs w:val="22"/>
        </w:rPr>
        <w:t>D</w:t>
      </w:r>
      <w:r w:rsidR="00AF74D3" w:rsidRPr="00E64C69">
        <w:rPr>
          <w:rFonts w:asciiTheme="minorHAnsi" w:eastAsia="Trebuchet MS" w:hAnsiTheme="minorHAnsi"/>
          <w:color w:val="000000"/>
          <w:sz w:val="22"/>
          <w:szCs w:val="22"/>
        </w:rPr>
        <w:t xml:space="preserve">anych </w:t>
      </w:r>
      <w:r w:rsidRPr="00E64C69">
        <w:rPr>
          <w:rFonts w:asciiTheme="minorHAnsi" w:eastAsia="Trebuchet MS" w:hAnsiTheme="minorHAnsi"/>
          <w:color w:val="000000"/>
          <w:sz w:val="22"/>
          <w:szCs w:val="22"/>
        </w:rPr>
        <w:t>O</w:t>
      </w:r>
      <w:r w:rsidR="00AF74D3" w:rsidRPr="00E64C69">
        <w:rPr>
          <w:rFonts w:asciiTheme="minorHAnsi" w:eastAsia="Trebuchet MS" w:hAnsiTheme="minorHAnsi"/>
          <w:color w:val="000000"/>
          <w:sz w:val="22"/>
          <w:szCs w:val="22"/>
        </w:rPr>
        <w:t>sobowych</w:t>
      </w:r>
      <w:r w:rsidRPr="00E64C69">
        <w:rPr>
          <w:rFonts w:asciiTheme="minorHAnsi" w:eastAsia="Trebuchet MS" w:hAnsiTheme="minorHAnsi"/>
          <w:color w:val="000000"/>
          <w:sz w:val="22"/>
          <w:szCs w:val="22"/>
        </w:rPr>
        <w:t xml:space="preserve">, z którym możesz się </w:t>
      </w:r>
      <w:r w:rsidR="00AF74D3" w:rsidRPr="00E64C69">
        <w:rPr>
          <w:rFonts w:asciiTheme="minorHAnsi" w:eastAsia="Trebuchet MS" w:hAnsiTheme="minorHAnsi"/>
          <w:color w:val="000000"/>
          <w:sz w:val="22"/>
          <w:szCs w:val="22"/>
        </w:rPr>
        <w:t>kontakt</w:t>
      </w:r>
      <w:r w:rsidRPr="00E64C69">
        <w:rPr>
          <w:rFonts w:asciiTheme="minorHAnsi" w:eastAsia="Trebuchet MS" w:hAnsiTheme="minorHAnsi"/>
          <w:color w:val="000000"/>
          <w:sz w:val="22"/>
          <w:szCs w:val="22"/>
        </w:rPr>
        <w:t>ować</w:t>
      </w:r>
      <w:r w:rsidR="00AF74D3" w:rsidRPr="00E64C69">
        <w:rPr>
          <w:rFonts w:asciiTheme="minorHAnsi" w:eastAsia="Trebuchet MS" w:hAnsiTheme="minorHAnsi"/>
          <w:color w:val="000000"/>
          <w:sz w:val="22"/>
          <w:szCs w:val="22"/>
        </w:rPr>
        <w:t xml:space="preserve"> </w:t>
      </w:r>
      <w:r w:rsidRPr="00E64C69">
        <w:rPr>
          <w:rFonts w:asciiTheme="minorHAnsi" w:eastAsia="Trebuchet MS" w:hAnsiTheme="minorHAnsi"/>
          <w:color w:val="000000"/>
          <w:sz w:val="22"/>
          <w:szCs w:val="22"/>
        </w:rPr>
        <w:t xml:space="preserve">poprzez adres e-mail: </w:t>
      </w:r>
      <w:hyperlink r:id="rId8" w:history="1">
        <w:r w:rsidRPr="00E64C69">
          <w:rPr>
            <w:rStyle w:val="Hipercze"/>
            <w:rFonts w:asciiTheme="minorHAnsi" w:eastAsia="Trebuchet MS" w:hAnsiTheme="minorHAnsi"/>
            <w:sz w:val="22"/>
            <w:szCs w:val="22"/>
          </w:rPr>
          <w:t>iod@ibib.waw.pl</w:t>
        </w:r>
      </w:hyperlink>
      <w:r w:rsidRPr="00E64C69">
        <w:rPr>
          <w:rFonts w:asciiTheme="minorHAnsi" w:eastAsia="Trebuchet MS" w:hAnsiTheme="minorHAnsi"/>
          <w:color w:val="000000"/>
          <w:sz w:val="22"/>
          <w:szCs w:val="22"/>
        </w:rPr>
        <w:t>,</w:t>
      </w:r>
      <w:r w:rsidRPr="00E64C69">
        <w:rPr>
          <w:rFonts w:asciiTheme="minorHAnsi" w:hAnsiTheme="minorHAnsi"/>
          <w:sz w:val="22"/>
          <w:szCs w:val="22"/>
        </w:rPr>
        <w:t xml:space="preserve"> </w:t>
      </w:r>
      <w:r w:rsidR="00AF74D3" w:rsidRPr="00E64C69">
        <w:rPr>
          <w:rFonts w:asciiTheme="minorHAnsi" w:eastAsia="Trebuchet MS" w:hAnsiTheme="minorHAnsi"/>
          <w:color w:val="000000"/>
          <w:sz w:val="22"/>
          <w:szCs w:val="22"/>
        </w:rPr>
        <w:t>telefon</w:t>
      </w:r>
      <w:r w:rsidRPr="00E64C69">
        <w:rPr>
          <w:rFonts w:asciiTheme="minorHAnsi" w:eastAsia="Trebuchet MS" w:hAnsiTheme="minorHAnsi"/>
          <w:color w:val="000000"/>
          <w:sz w:val="22"/>
          <w:szCs w:val="22"/>
        </w:rPr>
        <w:t>icznie</w:t>
      </w:r>
      <w:r w:rsidR="00AF74D3" w:rsidRPr="00E64C69">
        <w:rPr>
          <w:rFonts w:asciiTheme="minorHAnsi" w:eastAsia="Trebuchet MS" w:hAnsiTheme="minorHAnsi"/>
          <w:color w:val="000000"/>
          <w:sz w:val="22"/>
          <w:szCs w:val="22"/>
        </w:rPr>
        <w:t xml:space="preserve">: </w:t>
      </w:r>
      <w:r w:rsidR="00AF74D3" w:rsidRPr="00E64C69">
        <w:rPr>
          <w:rStyle w:val="contact-telephone"/>
          <w:rFonts w:asciiTheme="minorHAnsi" w:eastAsia="Calibri" w:hAnsiTheme="minorHAnsi"/>
          <w:sz w:val="22"/>
          <w:szCs w:val="22"/>
        </w:rPr>
        <w:t xml:space="preserve">(+48) </w:t>
      </w:r>
      <w:r w:rsidR="00AF74D3" w:rsidRPr="00E64C69">
        <w:rPr>
          <w:rStyle w:val="contact-telephone"/>
          <w:rFonts w:asciiTheme="minorHAnsi" w:hAnsiTheme="minorHAnsi"/>
          <w:sz w:val="22"/>
          <w:szCs w:val="22"/>
        </w:rPr>
        <w:t xml:space="preserve">22 592 59 </w:t>
      </w:r>
      <w:r w:rsidR="00697B57" w:rsidRPr="00E64C69">
        <w:rPr>
          <w:rStyle w:val="contact-telephone"/>
          <w:rFonts w:asciiTheme="minorHAnsi" w:hAnsiTheme="minorHAnsi"/>
          <w:sz w:val="22"/>
          <w:szCs w:val="22"/>
        </w:rPr>
        <w:t>85</w:t>
      </w:r>
      <w:r w:rsidR="00697B57" w:rsidRPr="00E64C69">
        <w:rPr>
          <w:rStyle w:val="contact-telephone"/>
          <w:rFonts w:asciiTheme="minorHAnsi" w:eastAsia="Calibri" w:hAnsiTheme="minorHAnsi"/>
          <w:sz w:val="22"/>
          <w:szCs w:val="22"/>
        </w:rPr>
        <w:t xml:space="preserve"> </w:t>
      </w:r>
      <w:r w:rsidR="009F4B75" w:rsidRPr="00E64C69">
        <w:rPr>
          <w:rStyle w:val="contact-telephone"/>
          <w:rFonts w:asciiTheme="minorHAnsi" w:eastAsia="Calibri" w:hAnsiTheme="minorHAnsi"/>
          <w:sz w:val="22"/>
          <w:szCs w:val="22"/>
        </w:rPr>
        <w:t>lub listownie</w:t>
      </w:r>
      <w:r w:rsidR="009F4B75" w:rsidRPr="00E64C69">
        <w:rPr>
          <w:rFonts w:asciiTheme="minorHAnsi" w:eastAsia="Calibri" w:hAnsiTheme="minorHAnsi" w:cs="Times New Roman"/>
          <w:sz w:val="22"/>
          <w:szCs w:val="22"/>
          <w:lang w:eastAsia="en-US"/>
        </w:rPr>
        <w:t>:</w:t>
      </w:r>
      <w:r w:rsidR="009F4B75" w:rsidRPr="00E64C69">
        <w:rPr>
          <w:rFonts w:asciiTheme="minorHAnsi" w:hAnsiTheme="minorHAnsi"/>
          <w:sz w:val="22"/>
          <w:szCs w:val="22"/>
        </w:rPr>
        <w:t xml:space="preserve"> </w:t>
      </w:r>
      <w:r w:rsidR="009F4B75" w:rsidRPr="00E64C69">
        <w:rPr>
          <w:rFonts w:asciiTheme="minorHAnsi" w:eastAsia="Calibri" w:hAnsiTheme="minorHAnsi" w:cs="Times New Roman"/>
          <w:sz w:val="22"/>
          <w:szCs w:val="22"/>
          <w:lang w:eastAsia="en-US"/>
        </w:rPr>
        <w:t>IBIB im. M. Nałęcza PAN</w:t>
      </w:r>
    </w:p>
    <w:p w:rsidR="009F4B75" w:rsidRPr="00E64C69" w:rsidRDefault="009F4B75" w:rsidP="00722136">
      <w:pPr>
        <w:spacing w:before="100" w:beforeAutospacing="1" w:after="100" w:afterAutospacing="1"/>
        <w:ind w:left="1416"/>
        <w:contextualSpacing/>
        <w:jc w:val="both"/>
        <w:rPr>
          <w:rFonts w:asciiTheme="minorHAnsi" w:eastAsia="Calibri" w:hAnsiTheme="minorHAnsi" w:cs="Times New Roman"/>
          <w:sz w:val="22"/>
          <w:szCs w:val="22"/>
          <w:lang w:eastAsia="en-US"/>
        </w:rPr>
      </w:pPr>
      <w:r w:rsidRPr="00E64C69">
        <w:rPr>
          <w:rFonts w:asciiTheme="minorHAnsi" w:eastAsia="Calibri" w:hAnsiTheme="minorHAnsi" w:cs="Times New Roman"/>
          <w:sz w:val="22"/>
          <w:szCs w:val="22"/>
          <w:lang w:eastAsia="en-US"/>
        </w:rPr>
        <w:t xml:space="preserve">ul. </w:t>
      </w:r>
      <w:r w:rsidR="00722136">
        <w:rPr>
          <w:rFonts w:asciiTheme="minorHAnsi" w:eastAsia="Calibri" w:hAnsiTheme="minorHAnsi" w:cs="Times New Roman"/>
          <w:sz w:val="22"/>
          <w:szCs w:val="22"/>
          <w:lang w:eastAsia="en-US"/>
        </w:rPr>
        <w:t>K</w:t>
      </w:r>
      <w:r w:rsidRPr="00E64C69">
        <w:rPr>
          <w:rFonts w:asciiTheme="minorHAnsi" w:eastAsia="Calibri" w:hAnsiTheme="minorHAnsi" w:cs="Times New Roman"/>
          <w:sz w:val="22"/>
          <w:szCs w:val="22"/>
          <w:lang w:eastAsia="en-US"/>
        </w:rPr>
        <w:t xml:space="preserve">sięcia </w:t>
      </w:r>
      <w:proofErr w:type="spellStart"/>
      <w:r w:rsidRPr="00E64C69">
        <w:rPr>
          <w:rFonts w:asciiTheme="minorHAnsi" w:eastAsia="Calibri" w:hAnsiTheme="minorHAnsi" w:cs="Times New Roman"/>
          <w:sz w:val="22"/>
          <w:szCs w:val="22"/>
          <w:lang w:eastAsia="en-US"/>
        </w:rPr>
        <w:t>Trojdena</w:t>
      </w:r>
      <w:proofErr w:type="spellEnd"/>
      <w:r w:rsidRPr="00E64C69">
        <w:rPr>
          <w:rFonts w:asciiTheme="minorHAnsi" w:eastAsia="Calibri" w:hAnsiTheme="minorHAnsi" w:cs="Times New Roman"/>
          <w:sz w:val="22"/>
          <w:szCs w:val="22"/>
          <w:lang w:eastAsia="en-US"/>
        </w:rPr>
        <w:t xml:space="preserve"> 4 </w:t>
      </w:r>
    </w:p>
    <w:p w:rsidR="009F4B75" w:rsidRPr="00E64C69" w:rsidRDefault="009F4B75" w:rsidP="00722136">
      <w:pPr>
        <w:spacing w:before="100" w:beforeAutospacing="1" w:after="100" w:afterAutospacing="1"/>
        <w:ind w:left="1416"/>
        <w:contextualSpacing/>
        <w:jc w:val="both"/>
        <w:rPr>
          <w:rFonts w:asciiTheme="minorHAnsi" w:eastAsia="Calibri" w:hAnsiTheme="minorHAnsi" w:cs="Times New Roman"/>
          <w:sz w:val="22"/>
          <w:szCs w:val="22"/>
          <w:lang w:eastAsia="en-US"/>
        </w:rPr>
      </w:pPr>
      <w:r w:rsidRPr="00E64C69">
        <w:rPr>
          <w:rFonts w:asciiTheme="minorHAnsi" w:eastAsia="Calibri" w:hAnsiTheme="minorHAnsi" w:cs="Times New Roman"/>
          <w:sz w:val="22"/>
          <w:szCs w:val="22"/>
          <w:lang w:eastAsia="en-US"/>
        </w:rPr>
        <w:t xml:space="preserve">02-109 Warszawa </w:t>
      </w:r>
    </w:p>
    <w:p w:rsidR="00AF74D3" w:rsidRPr="00722136" w:rsidRDefault="009F4B75" w:rsidP="009F4B75">
      <w:pPr>
        <w:spacing w:before="100" w:beforeAutospacing="1"/>
        <w:ind w:left="1080"/>
        <w:contextualSpacing/>
        <w:jc w:val="both"/>
        <w:rPr>
          <w:rFonts w:asciiTheme="minorHAnsi" w:eastAsia="Times New Roman" w:hAnsiTheme="minorHAnsi" w:cs="Times New Roman"/>
          <w:sz w:val="22"/>
          <w:szCs w:val="22"/>
        </w:rPr>
      </w:pPr>
      <w:r w:rsidRPr="00E64C69">
        <w:rPr>
          <w:rFonts w:asciiTheme="minorHAnsi" w:eastAsia="Calibri" w:hAnsiTheme="minorHAnsi" w:cs="Times New Roman"/>
          <w:sz w:val="22"/>
          <w:szCs w:val="22"/>
          <w:lang w:eastAsia="en-US"/>
        </w:rPr>
        <w:t xml:space="preserve">z dopiskiem: „Ochrona danych </w:t>
      </w:r>
      <w:r w:rsidRPr="00722136">
        <w:rPr>
          <w:rFonts w:asciiTheme="minorHAnsi" w:eastAsia="Calibri" w:hAnsiTheme="minorHAnsi" w:cs="Times New Roman"/>
          <w:sz w:val="22"/>
          <w:szCs w:val="22"/>
          <w:lang w:eastAsia="en-US"/>
        </w:rPr>
        <w:t>osobowych”</w:t>
      </w:r>
    </w:p>
    <w:p w:rsidR="00AF74D3" w:rsidRPr="00E64C69" w:rsidRDefault="00AF74D3" w:rsidP="00340537">
      <w:pPr>
        <w:numPr>
          <w:ilvl w:val="1"/>
          <w:numId w:val="4"/>
        </w:numPr>
        <w:tabs>
          <w:tab w:val="left" w:pos="1276"/>
        </w:tabs>
        <w:spacing w:line="276" w:lineRule="auto"/>
        <w:ind w:left="850" w:hanging="425"/>
        <w:jc w:val="both"/>
        <w:rPr>
          <w:rFonts w:asciiTheme="minorHAnsi" w:hAnsiTheme="minorHAnsi"/>
          <w:sz w:val="22"/>
          <w:szCs w:val="22"/>
        </w:rPr>
      </w:pPr>
      <w:r w:rsidRPr="00E64C69">
        <w:rPr>
          <w:rFonts w:asciiTheme="minorHAnsi" w:eastAsia="Trebuchet MS" w:hAnsiTheme="minorHAnsi"/>
          <w:color w:val="000000"/>
          <w:sz w:val="22"/>
          <w:szCs w:val="22"/>
        </w:rPr>
        <w:t xml:space="preserve">Pani/Pana dane osobowe przetwarzane będą na podstawie art. 6 ust. 1 lit. </w:t>
      </w:r>
      <w:r w:rsidR="009F4B75" w:rsidRPr="00E64C69">
        <w:rPr>
          <w:rFonts w:asciiTheme="minorHAnsi" w:eastAsia="Trebuchet MS" w:hAnsiTheme="minorHAnsi"/>
          <w:color w:val="000000"/>
          <w:sz w:val="22"/>
          <w:szCs w:val="22"/>
        </w:rPr>
        <w:t>b</w:t>
      </w:r>
      <w:r w:rsidRPr="00E64C69">
        <w:rPr>
          <w:rFonts w:asciiTheme="minorHAnsi" w:eastAsia="Trebuchet MS" w:hAnsiTheme="minorHAnsi"/>
          <w:color w:val="000000"/>
          <w:sz w:val="22"/>
          <w:szCs w:val="22"/>
        </w:rPr>
        <w:t xml:space="preserve"> RODO </w:t>
      </w:r>
      <w:r w:rsidR="000B7199" w:rsidRPr="00E64C69">
        <w:rPr>
          <w:rFonts w:asciiTheme="minorHAnsi" w:eastAsia="Trebuchet MS" w:hAnsiTheme="minorHAnsi"/>
          <w:color w:val="000000"/>
          <w:sz w:val="22"/>
          <w:szCs w:val="22"/>
        </w:rPr>
        <w:t>w celu otrzymania informacji handlowych niezbędnych dla przeprowadzenia otwartego konkursu na wybór partnera</w:t>
      </w:r>
      <w:r w:rsidRPr="00E64C69">
        <w:rPr>
          <w:rFonts w:asciiTheme="minorHAnsi" w:eastAsia="Trebuchet MS" w:hAnsiTheme="minorHAnsi"/>
          <w:color w:val="000000"/>
          <w:sz w:val="22"/>
          <w:szCs w:val="22"/>
        </w:rPr>
        <w:t>;</w:t>
      </w:r>
    </w:p>
    <w:p w:rsidR="009F4B75" w:rsidRPr="00E64C69" w:rsidRDefault="009F4B75" w:rsidP="00340537">
      <w:pPr>
        <w:numPr>
          <w:ilvl w:val="1"/>
          <w:numId w:val="4"/>
        </w:numPr>
        <w:tabs>
          <w:tab w:val="left" w:pos="1276"/>
        </w:tabs>
        <w:spacing w:line="276" w:lineRule="auto"/>
        <w:ind w:left="850" w:hanging="425"/>
        <w:jc w:val="both"/>
        <w:rPr>
          <w:rFonts w:asciiTheme="minorHAnsi" w:hAnsiTheme="minorHAnsi"/>
          <w:sz w:val="22"/>
          <w:szCs w:val="22"/>
        </w:rPr>
      </w:pPr>
      <w:r w:rsidRPr="00E64C69">
        <w:rPr>
          <w:rFonts w:asciiTheme="minorHAnsi" w:hAnsiTheme="minorHAnsi"/>
          <w:sz w:val="22"/>
          <w:szCs w:val="22"/>
        </w:rPr>
        <w:t>Pani/Pana dane osobowe przetwarzane będą na podstawie art. 6 ust. 1 lit. c RODO w celu związanym z wypełnieniem obowiązków prawnych, w tym niezbędnych dla ustalenia, dochodzenia lub obrony roszczeń, a także wynikających z obowiązku archiwizacji w oparciu o obowiązujące przepisy;</w:t>
      </w:r>
    </w:p>
    <w:p w:rsidR="009F4B75" w:rsidRPr="00E64C69" w:rsidRDefault="009F4B75" w:rsidP="00340537">
      <w:pPr>
        <w:numPr>
          <w:ilvl w:val="1"/>
          <w:numId w:val="4"/>
        </w:numPr>
        <w:tabs>
          <w:tab w:val="left" w:pos="1276"/>
        </w:tabs>
        <w:spacing w:line="276" w:lineRule="auto"/>
        <w:ind w:left="850" w:hanging="425"/>
        <w:jc w:val="both"/>
        <w:rPr>
          <w:rFonts w:asciiTheme="minorHAnsi" w:hAnsiTheme="minorHAnsi"/>
          <w:sz w:val="22"/>
          <w:szCs w:val="22"/>
        </w:rPr>
      </w:pPr>
      <w:r w:rsidRPr="00E64C69">
        <w:rPr>
          <w:rFonts w:asciiTheme="minorHAnsi" w:hAnsiTheme="minorHAnsi"/>
          <w:sz w:val="22"/>
          <w:szCs w:val="22"/>
        </w:rPr>
        <w:t>Pani/Pana dane osobowe przetwarzane będą na podstawie art. 6 ust. 1 lit. f RODO do celów wynikających z prawnie uzasadnionych interesów realizowanych przez Administratora lub przez stronę trzecią, w szczególności poprzez prowadzenie działań analitycznych, statystycznych, promujących działalność Administratora;</w:t>
      </w:r>
    </w:p>
    <w:p w:rsidR="000B7199" w:rsidRPr="00E64C69" w:rsidRDefault="00AF74D3" w:rsidP="00AE3DE2">
      <w:pPr>
        <w:widowControl w:val="0"/>
        <w:numPr>
          <w:ilvl w:val="1"/>
          <w:numId w:val="4"/>
        </w:numPr>
        <w:tabs>
          <w:tab w:val="left" w:pos="1276"/>
        </w:tabs>
        <w:spacing w:line="276" w:lineRule="auto"/>
        <w:ind w:left="850" w:hanging="425"/>
        <w:jc w:val="both"/>
        <w:rPr>
          <w:rFonts w:asciiTheme="minorHAnsi" w:eastAsia="Trebuchet MS" w:hAnsiTheme="minorHAnsi" w:cstheme="minorHAnsi"/>
          <w:sz w:val="22"/>
          <w:szCs w:val="22"/>
        </w:rPr>
      </w:pPr>
      <w:r w:rsidRPr="00E64C69">
        <w:rPr>
          <w:rFonts w:asciiTheme="minorHAnsi" w:hAnsiTheme="minorHAnsi"/>
          <w:sz w:val="22"/>
          <w:szCs w:val="22"/>
        </w:rPr>
        <w:t>o</w:t>
      </w:r>
      <w:r w:rsidRPr="00E64C69">
        <w:rPr>
          <w:rFonts w:asciiTheme="minorHAnsi" w:eastAsia="Trebuchet MS" w:hAnsiTheme="minorHAnsi"/>
          <w:color w:val="000000"/>
          <w:sz w:val="22"/>
          <w:szCs w:val="22"/>
        </w:rPr>
        <w:t xml:space="preserve">dbiorcami Pani/Pana danych osobowych będą osoby lub podmioty, którym udostępniona zostanie dokumentacja </w:t>
      </w:r>
      <w:r w:rsidR="000B7199" w:rsidRPr="00E64C69">
        <w:rPr>
          <w:rFonts w:asciiTheme="minorHAnsi" w:eastAsia="Trebuchet MS" w:hAnsiTheme="minorHAnsi"/>
          <w:color w:val="000000"/>
          <w:sz w:val="22"/>
          <w:szCs w:val="22"/>
        </w:rPr>
        <w:t xml:space="preserve">prowadzonego </w:t>
      </w:r>
      <w:r w:rsidRPr="00E64C69">
        <w:rPr>
          <w:rFonts w:asciiTheme="minorHAnsi" w:eastAsia="Trebuchet MS" w:hAnsiTheme="minorHAnsi"/>
          <w:color w:val="000000"/>
          <w:sz w:val="22"/>
          <w:szCs w:val="22"/>
        </w:rPr>
        <w:t xml:space="preserve">postępowania </w:t>
      </w:r>
      <w:r w:rsidR="000B7199" w:rsidRPr="00E64C69">
        <w:rPr>
          <w:rFonts w:asciiTheme="minorHAnsi" w:eastAsia="Trebuchet MS" w:hAnsiTheme="minorHAnsi"/>
          <w:color w:val="000000"/>
          <w:sz w:val="22"/>
          <w:szCs w:val="22"/>
        </w:rPr>
        <w:t>w oparciu o wewnętrzne regulacje, postanowienia ustawy prawo zamówień publicznych, wytyczne programów operacyjnych, krajowych, regionalnych, jak również  w oparciu o postanowienia zawieranych umów o dofinansowanie</w:t>
      </w:r>
      <w:r w:rsidR="00E64C69" w:rsidRPr="00E64C69">
        <w:rPr>
          <w:rFonts w:asciiTheme="minorHAnsi" w:eastAsia="Trebuchet MS" w:hAnsiTheme="minorHAnsi"/>
          <w:color w:val="000000"/>
          <w:sz w:val="22"/>
          <w:szCs w:val="22"/>
        </w:rPr>
        <w:t>;</w:t>
      </w:r>
    </w:p>
    <w:p w:rsidR="000B7199" w:rsidRPr="00E64C69" w:rsidRDefault="00AF74D3" w:rsidP="00AF5A13">
      <w:pPr>
        <w:widowControl w:val="0"/>
        <w:numPr>
          <w:ilvl w:val="1"/>
          <w:numId w:val="4"/>
        </w:numPr>
        <w:tabs>
          <w:tab w:val="left" w:pos="1276"/>
        </w:tabs>
        <w:spacing w:line="276" w:lineRule="auto"/>
        <w:ind w:left="850" w:hanging="425"/>
        <w:jc w:val="both"/>
        <w:rPr>
          <w:rFonts w:asciiTheme="minorHAnsi" w:eastAsia="Trebuchet MS" w:hAnsiTheme="minorHAnsi" w:cstheme="minorHAnsi"/>
          <w:sz w:val="22"/>
          <w:szCs w:val="22"/>
        </w:rPr>
      </w:pPr>
      <w:r w:rsidRPr="00E64C69">
        <w:rPr>
          <w:rFonts w:asciiTheme="minorHAnsi" w:eastAsia="Trebuchet MS" w:hAnsiTheme="minorHAnsi"/>
          <w:color w:val="000000"/>
          <w:sz w:val="22"/>
          <w:szCs w:val="22"/>
        </w:rPr>
        <w:t xml:space="preserve">Pana </w:t>
      </w:r>
      <w:r w:rsidR="000B7199" w:rsidRPr="00E64C69">
        <w:rPr>
          <w:rFonts w:asciiTheme="minorHAnsi" w:eastAsia="Trebuchet MS" w:hAnsiTheme="minorHAnsi" w:cstheme="minorHAnsi"/>
          <w:sz w:val="22"/>
          <w:szCs w:val="22"/>
        </w:rPr>
        <w:t>Pani/Pana dane osobowe będą przechowywane, przez okres 4 lat od dnia zakończenia niniejszego postępowania lub określonego postępowania o udzielenie zamówienia, a jeżeli czas trwania umowy lub  zasady oraz wytyczne dot. przechowywania i archiwizacji dokumentacji projektowej przekraczają 4 lata, okres przechowywania obejmuje cały czas trwania umowy lub okres wskazany w dokumentach program</w:t>
      </w:r>
      <w:r w:rsidR="00E64C69" w:rsidRPr="00E64C69">
        <w:rPr>
          <w:rFonts w:asciiTheme="minorHAnsi" w:eastAsia="Trebuchet MS" w:hAnsiTheme="minorHAnsi" w:cstheme="minorHAnsi"/>
          <w:sz w:val="22"/>
          <w:szCs w:val="22"/>
        </w:rPr>
        <w:t>ó</w:t>
      </w:r>
      <w:r w:rsidR="000B7199" w:rsidRPr="00E64C69">
        <w:rPr>
          <w:rFonts w:asciiTheme="minorHAnsi" w:eastAsia="Trebuchet MS" w:hAnsiTheme="minorHAnsi" w:cstheme="minorHAnsi"/>
          <w:sz w:val="22"/>
          <w:szCs w:val="22"/>
        </w:rPr>
        <w:t>w operacyjnych krajowych, regionalnych, jak i w zawieranych umowach o dofinansowanie</w:t>
      </w:r>
    </w:p>
    <w:p w:rsidR="00AF74D3" w:rsidRPr="00E64C69" w:rsidRDefault="00AF74D3" w:rsidP="000B7199">
      <w:pPr>
        <w:numPr>
          <w:ilvl w:val="1"/>
          <w:numId w:val="4"/>
        </w:numPr>
        <w:tabs>
          <w:tab w:val="left" w:pos="1276"/>
        </w:tabs>
        <w:spacing w:line="276" w:lineRule="auto"/>
        <w:ind w:left="850" w:hanging="425"/>
        <w:jc w:val="both"/>
        <w:rPr>
          <w:rFonts w:asciiTheme="minorHAnsi" w:hAnsiTheme="minorHAnsi"/>
          <w:sz w:val="22"/>
          <w:szCs w:val="22"/>
        </w:rPr>
      </w:pPr>
      <w:r w:rsidRPr="00E64C69">
        <w:rPr>
          <w:rFonts w:asciiTheme="minorHAnsi" w:eastAsia="Trebuchet MS" w:hAnsiTheme="minorHAnsi"/>
          <w:color w:val="000000"/>
          <w:sz w:val="22"/>
          <w:szCs w:val="22"/>
        </w:rPr>
        <w:t xml:space="preserve">obowiązek podania przez Panią/Pana danych osobowych bezpośrednio Pani/Pana dotyczących jest wymogiem </w:t>
      </w:r>
      <w:r w:rsidR="00E64C69" w:rsidRPr="00E64C69">
        <w:rPr>
          <w:rFonts w:asciiTheme="minorHAnsi" w:eastAsia="Trebuchet MS" w:hAnsiTheme="minorHAnsi"/>
          <w:color w:val="000000"/>
          <w:sz w:val="22"/>
          <w:szCs w:val="22"/>
        </w:rPr>
        <w:t>formalnym</w:t>
      </w:r>
      <w:r w:rsidRPr="00E64C69">
        <w:rPr>
          <w:rFonts w:asciiTheme="minorHAnsi" w:eastAsia="Trebuchet MS" w:hAnsiTheme="minorHAnsi"/>
          <w:color w:val="000000"/>
          <w:sz w:val="22"/>
          <w:szCs w:val="22"/>
        </w:rPr>
        <w:t>, związanym z</w:t>
      </w:r>
      <w:r w:rsidR="00E64C69">
        <w:rPr>
          <w:rFonts w:asciiTheme="minorHAnsi" w:eastAsia="Trebuchet MS" w:hAnsiTheme="minorHAnsi"/>
          <w:color w:val="000000"/>
          <w:sz w:val="22"/>
          <w:szCs w:val="22"/>
        </w:rPr>
        <w:t xml:space="preserve"> </w:t>
      </w:r>
      <w:r w:rsidRPr="00E64C69">
        <w:rPr>
          <w:rFonts w:asciiTheme="minorHAnsi" w:eastAsia="Trebuchet MS" w:hAnsiTheme="minorHAnsi"/>
          <w:color w:val="000000"/>
          <w:sz w:val="22"/>
          <w:szCs w:val="22"/>
        </w:rPr>
        <w:t xml:space="preserve">udziałem w postępowaniu </w:t>
      </w:r>
      <w:r w:rsidR="00E64C69">
        <w:rPr>
          <w:rFonts w:asciiTheme="minorHAnsi" w:eastAsia="Trebuchet MS" w:hAnsiTheme="minorHAnsi"/>
          <w:color w:val="000000"/>
          <w:sz w:val="22"/>
          <w:szCs w:val="22"/>
        </w:rPr>
        <w:br/>
      </w:r>
      <w:r w:rsidRPr="00E64C69">
        <w:rPr>
          <w:rFonts w:asciiTheme="minorHAnsi" w:eastAsia="Trebuchet MS" w:hAnsiTheme="minorHAnsi"/>
          <w:color w:val="000000"/>
          <w:sz w:val="22"/>
          <w:szCs w:val="22"/>
        </w:rPr>
        <w:t>o udzielenie zamówienia;</w:t>
      </w:r>
    </w:p>
    <w:p w:rsidR="00AF74D3" w:rsidRPr="00E64C69" w:rsidRDefault="00AF74D3" w:rsidP="00340537">
      <w:pPr>
        <w:numPr>
          <w:ilvl w:val="1"/>
          <w:numId w:val="4"/>
        </w:numPr>
        <w:tabs>
          <w:tab w:val="left" w:pos="1276"/>
        </w:tabs>
        <w:spacing w:line="276" w:lineRule="auto"/>
        <w:ind w:left="850" w:hanging="425"/>
        <w:jc w:val="both"/>
        <w:rPr>
          <w:rFonts w:asciiTheme="minorHAnsi" w:hAnsiTheme="minorHAnsi"/>
          <w:sz w:val="22"/>
          <w:szCs w:val="22"/>
        </w:rPr>
      </w:pPr>
      <w:r w:rsidRPr="00E64C69">
        <w:rPr>
          <w:rFonts w:asciiTheme="minorHAnsi" w:eastAsia="Trebuchet MS" w:hAnsiTheme="minorHAnsi"/>
          <w:color w:val="000000"/>
          <w:sz w:val="22"/>
          <w:szCs w:val="22"/>
        </w:rPr>
        <w:lastRenderedPageBreak/>
        <w:t>w odniesieniu do Pani/Pana danych osobowych decyzje nie będą podejmowane w sposób zautomatyzowany, stosowanie do art. 22 RODO;</w:t>
      </w:r>
    </w:p>
    <w:p w:rsidR="00AF74D3" w:rsidRPr="00E64C69" w:rsidRDefault="00AF74D3" w:rsidP="00340537">
      <w:pPr>
        <w:numPr>
          <w:ilvl w:val="1"/>
          <w:numId w:val="4"/>
        </w:numPr>
        <w:tabs>
          <w:tab w:val="left" w:pos="1276"/>
        </w:tabs>
        <w:spacing w:line="276" w:lineRule="auto"/>
        <w:ind w:left="850" w:hanging="425"/>
        <w:jc w:val="both"/>
        <w:rPr>
          <w:rFonts w:asciiTheme="minorHAnsi" w:hAnsiTheme="minorHAnsi"/>
          <w:sz w:val="22"/>
          <w:szCs w:val="22"/>
        </w:rPr>
      </w:pPr>
      <w:r w:rsidRPr="00E64C69">
        <w:rPr>
          <w:rFonts w:asciiTheme="minorHAnsi" w:eastAsia="Trebuchet MS" w:hAnsiTheme="minorHAnsi"/>
          <w:color w:val="000000"/>
          <w:sz w:val="22"/>
          <w:szCs w:val="22"/>
        </w:rPr>
        <w:t>posiada Pani/Pan:</w:t>
      </w:r>
    </w:p>
    <w:p w:rsidR="00AF74D3" w:rsidRPr="00E64C69" w:rsidRDefault="00AF74D3" w:rsidP="00340537">
      <w:pPr>
        <w:numPr>
          <w:ilvl w:val="2"/>
          <w:numId w:val="5"/>
        </w:numPr>
        <w:tabs>
          <w:tab w:val="left" w:pos="1701"/>
        </w:tabs>
        <w:spacing w:line="276" w:lineRule="auto"/>
        <w:ind w:left="1275" w:hanging="425"/>
        <w:jc w:val="both"/>
        <w:rPr>
          <w:rFonts w:asciiTheme="minorHAnsi" w:hAnsiTheme="minorHAnsi"/>
          <w:sz w:val="22"/>
          <w:szCs w:val="22"/>
        </w:rPr>
      </w:pPr>
      <w:r w:rsidRPr="00E64C69">
        <w:rPr>
          <w:rFonts w:asciiTheme="minorHAnsi" w:eastAsia="Trebuchet MS" w:hAnsiTheme="minorHAnsi"/>
          <w:color w:val="000000"/>
          <w:sz w:val="22"/>
          <w:szCs w:val="22"/>
        </w:rPr>
        <w:t>na podstawie art. 15 RODO prawo dostępu do danych osobowych Pani/Pana dotyczących;</w:t>
      </w:r>
    </w:p>
    <w:p w:rsidR="00AF74D3" w:rsidRPr="00E64C69" w:rsidRDefault="00AF74D3" w:rsidP="00340537">
      <w:pPr>
        <w:numPr>
          <w:ilvl w:val="2"/>
          <w:numId w:val="5"/>
        </w:numPr>
        <w:tabs>
          <w:tab w:val="left" w:pos="1701"/>
        </w:tabs>
        <w:spacing w:line="276" w:lineRule="auto"/>
        <w:ind w:left="1275" w:hanging="425"/>
        <w:jc w:val="both"/>
        <w:rPr>
          <w:rFonts w:asciiTheme="minorHAnsi" w:hAnsiTheme="minorHAnsi"/>
          <w:sz w:val="22"/>
          <w:szCs w:val="22"/>
        </w:rPr>
      </w:pPr>
      <w:r w:rsidRPr="00E64C69">
        <w:rPr>
          <w:rFonts w:asciiTheme="minorHAnsi" w:eastAsia="Trebuchet MS" w:hAnsiTheme="minorHAnsi"/>
          <w:color w:val="000000"/>
          <w:sz w:val="22"/>
          <w:szCs w:val="22"/>
        </w:rPr>
        <w:t>na podstawie art. 16 RODO prawo do sprostowania Pani/Pana danych osobowych;</w:t>
      </w:r>
    </w:p>
    <w:p w:rsidR="00AF74D3" w:rsidRPr="00E64C69" w:rsidRDefault="00E64C69" w:rsidP="00340537">
      <w:pPr>
        <w:numPr>
          <w:ilvl w:val="2"/>
          <w:numId w:val="5"/>
        </w:numPr>
        <w:tabs>
          <w:tab w:val="left" w:pos="1701"/>
        </w:tabs>
        <w:spacing w:line="276" w:lineRule="auto"/>
        <w:ind w:left="1275" w:hanging="425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eastAsia="Trebuchet MS" w:hAnsiTheme="minorHAnsi"/>
          <w:color w:val="000000"/>
          <w:sz w:val="22"/>
          <w:szCs w:val="22"/>
        </w:rPr>
        <w:t xml:space="preserve">na </w:t>
      </w:r>
      <w:r w:rsidR="00AF74D3" w:rsidRPr="00E64C69">
        <w:rPr>
          <w:rFonts w:asciiTheme="minorHAnsi" w:eastAsia="Trebuchet MS" w:hAnsiTheme="minorHAnsi"/>
          <w:color w:val="000000"/>
          <w:sz w:val="22"/>
          <w:szCs w:val="22"/>
        </w:rPr>
        <w:t xml:space="preserve">podstawie art. 18 RODO prawo żądania od administratora ograniczenia </w:t>
      </w:r>
      <w:r>
        <w:rPr>
          <w:rFonts w:asciiTheme="minorHAnsi" w:eastAsia="Trebuchet MS" w:hAnsiTheme="minorHAnsi"/>
          <w:color w:val="000000"/>
          <w:sz w:val="22"/>
          <w:szCs w:val="22"/>
        </w:rPr>
        <w:t>p</w:t>
      </w:r>
      <w:r w:rsidR="00AF74D3" w:rsidRPr="00E64C69">
        <w:rPr>
          <w:rFonts w:asciiTheme="minorHAnsi" w:eastAsia="Trebuchet MS" w:hAnsiTheme="minorHAnsi"/>
          <w:color w:val="000000"/>
          <w:sz w:val="22"/>
          <w:szCs w:val="22"/>
        </w:rPr>
        <w:t>rzetwarzania danych osobowych z zastrzeżeniem przypadków, o których mowa w art. 18 ust. 2 RODO;</w:t>
      </w:r>
    </w:p>
    <w:p w:rsidR="00AF74D3" w:rsidRPr="00E64C69" w:rsidRDefault="00AF74D3" w:rsidP="00340537">
      <w:pPr>
        <w:numPr>
          <w:ilvl w:val="2"/>
          <w:numId w:val="5"/>
        </w:numPr>
        <w:tabs>
          <w:tab w:val="left" w:pos="1701"/>
        </w:tabs>
        <w:spacing w:line="276" w:lineRule="auto"/>
        <w:ind w:left="1275" w:hanging="425"/>
        <w:jc w:val="both"/>
        <w:rPr>
          <w:rFonts w:asciiTheme="minorHAnsi" w:hAnsiTheme="minorHAnsi"/>
          <w:sz w:val="22"/>
          <w:szCs w:val="22"/>
        </w:rPr>
      </w:pPr>
      <w:r w:rsidRPr="00E64C69">
        <w:rPr>
          <w:rFonts w:asciiTheme="minorHAnsi" w:eastAsia="Trebuchet MS" w:hAnsiTheme="minorHAnsi"/>
          <w:color w:val="000000"/>
          <w:sz w:val="22"/>
          <w:szCs w:val="22"/>
        </w:rPr>
        <w:t>prawo do wniesienia skargi do Prezesa Urzędu Ochrony Danych Osobowych, gdy uzna Pani/Pan, że przetwarzanie danych osobowych Pani/Pana dotyczących narusza przepisy RODO</w:t>
      </w:r>
      <w:r w:rsidRPr="00E64C69">
        <w:rPr>
          <w:rFonts w:asciiTheme="minorHAnsi" w:eastAsia="Times New Roman" w:hAnsiTheme="minorHAnsi"/>
          <w:color w:val="000000"/>
          <w:sz w:val="22"/>
          <w:szCs w:val="22"/>
        </w:rPr>
        <w:t xml:space="preserve">;  </w:t>
      </w:r>
    </w:p>
    <w:p w:rsidR="00AF74D3" w:rsidRPr="00E64C69" w:rsidRDefault="00AF74D3" w:rsidP="00340537">
      <w:pPr>
        <w:numPr>
          <w:ilvl w:val="1"/>
          <w:numId w:val="4"/>
        </w:numPr>
        <w:tabs>
          <w:tab w:val="left" w:pos="1276"/>
        </w:tabs>
        <w:spacing w:line="276" w:lineRule="auto"/>
        <w:ind w:left="850" w:hanging="425"/>
        <w:jc w:val="both"/>
        <w:rPr>
          <w:rFonts w:asciiTheme="minorHAnsi" w:hAnsiTheme="minorHAnsi"/>
          <w:sz w:val="22"/>
          <w:szCs w:val="22"/>
        </w:rPr>
      </w:pPr>
      <w:r w:rsidRPr="00E64C69">
        <w:rPr>
          <w:rFonts w:asciiTheme="minorHAnsi" w:eastAsia="Trebuchet MS" w:hAnsiTheme="minorHAnsi"/>
          <w:color w:val="000000"/>
          <w:sz w:val="22"/>
          <w:szCs w:val="22"/>
        </w:rPr>
        <w:t>nie przysługuje Pani/Panu</w:t>
      </w:r>
      <w:r w:rsidRPr="00E64C69">
        <w:rPr>
          <w:rFonts w:asciiTheme="minorHAnsi" w:eastAsia="Trebuchet MS" w:hAnsiTheme="minorHAnsi"/>
          <w:sz w:val="22"/>
          <w:szCs w:val="22"/>
        </w:rPr>
        <w:t>:</w:t>
      </w:r>
    </w:p>
    <w:p w:rsidR="00AF74D3" w:rsidRPr="00E64C69" w:rsidRDefault="00AF74D3" w:rsidP="00340537">
      <w:pPr>
        <w:numPr>
          <w:ilvl w:val="2"/>
          <w:numId w:val="6"/>
        </w:numPr>
        <w:tabs>
          <w:tab w:val="left" w:pos="1701"/>
        </w:tabs>
        <w:spacing w:line="276" w:lineRule="auto"/>
        <w:ind w:left="1275" w:hanging="425"/>
        <w:jc w:val="both"/>
        <w:rPr>
          <w:rFonts w:asciiTheme="minorHAnsi" w:hAnsiTheme="minorHAnsi"/>
          <w:sz w:val="22"/>
          <w:szCs w:val="22"/>
        </w:rPr>
      </w:pPr>
      <w:r w:rsidRPr="00E64C69">
        <w:rPr>
          <w:rFonts w:asciiTheme="minorHAnsi" w:eastAsia="Trebuchet MS" w:hAnsiTheme="minorHAnsi"/>
          <w:sz w:val="22"/>
          <w:szCs w:val="22"/>
        </w:rPr>
        <w:t>w związku z art. 17 ust. 3 lit. b, d lub e RODO prawo do usunięcia danych osobowych;</w:t>
      </w:r>
    </w:p>
    <w:p w:rsidR="00AF74D3" w:rsidRPr="00E64C69" w:rsidRDefault="00AF74D3" w:rsidP="00340537">
      <w:pPr>
        <w:numPr>
          <w:ilvl w:val="2"/>
          <w:numId w:val="6"/>
        </w:numPr>
        <w:tabs>
          <w:tab w:val="left" w:pos="1701"/>
        </w:tabs>
        <w:spacing w:line="276" w:lineRule="auto"/>
        <w:ind w:left="1275" w:hanging="425"/>
        <w:jc w:val="both"/>
        <w:rPr>
          <w:rFonts w:asciiTheme="minorHAnsi" w:hAnsiTheme="minorHAnsi"/>
          <w:sz w:val="22"/>
          <w:szCs w:val="22"/>
        </w:rPr>
      </w:pPr>
      <w:r w:rsidRPr="00E64C69">
        <w:rPr>
          <w:rFonts w:asciiTheme="minorHAnsi" w:eastAsia="Trebuchet MS" w:hAnsiTheme="minorHAnsi"/>
          <w:color w:val="000000"/>
          <w:sz w:val="22"/>
          <w:szCs w:val="22"/>
        </w:rPr>
        <w:t>prawo do przenoszenia danych osobowych, o którym mowa w art. 20 RODO;</w:t>
      </w:r>
    </w:p>
    <w:p w:rsidR="00AF74D3" w:rsidRPr="00E64C69" w:rsidRDefault="00AF74D3" w:rsidP="00340537">
      <w:pPr>
        <w:numPr>
          <w:ilvl w:val="2"/>
          <w:numId w:val="6"/>
        </w:numPr>
        <w:tabs>
          <w:tab w:val="left" w:pos="1701"/>
        </w:tabs>
        <w:spacing w:line="276" w:lineRule="auto"/>
        <w:ind w:left="1275" w:hanging="425"/>
        <w:jc w:val="both"/>
        <w:rPr>
          <w:rFonts w:asciiTheme="minorHAnsi" w:hAnsiTheme="minorHAnsi"/>
          <w:sz w:val="22"/>
          <w:szCs w:val="22"/>
        </w:rPr>
      </w:pPr>
      <w:r w:rsidRPr="00E64C69">
        <w:rPr>
          <w:rFonts w:asciiTheme="minorHAnsi" w:eastAsia="Trebuchet MS" w:hAnsiTheme="minorHAnsi"/>
          <w:color w:val="000000"/>
          <w:sz w:val="22"/>
          <w:szCs w:val="22"/>
        </w:rPr>
        <w:t>na podstawie art. 21 RODO prawo sprzeciwu, wobec przetwarzania danych osobowych, gdyż podstawą prawną przetwarzania Pani/Pana danych osobowych jest art. 6 ust. 1 lit.</w:t>
      </w:r>
      <w:r w:rsidR="00340537" w:rsidRPr="00E64C69">
        <w:rPr>
          <w:rFonts w:asciiTheme="minorHAnsi" w:eastAsia="Trebuchet MS" w:hAnsiTheme="minorHAnsi"/>
          <w:color w:val="000000"/>
          <w:sz w:val="22"/>
          <w:szCs w:val="22"/>
        </w:rPr>
        <w:t> </w:t>
      </w:r>
      <w:r w:rsidR="00E64C69" w:rsidRPr="00E64C69">
        <w:rPr>
          <w:rFonts w:asciiTheme="minorHAnsi" w:eastAsia="Trebuchet MS" w:hAnsiTheme="minorHAnsi"/>
          <w:color w:val="000000"/>
          <w:sz w:val="22"/>
          <w:szCs w:val="22"/>
        </w:rPr>
        <w:t xml:space="preserve">b i </w:t>
      </w:r>
      <w:r w:rsidRPr="00E64C69">
        <w:rPr>
          <w:rFonts w:asciiTheme="minorHAnsi" w:eastAsia="Trebuchet MS" w:hAnsiTheme="minorHAnsi"/>
          <w:color w:val="000000"/>
          <w:sz w:val="22"/>
          <w:szCs w:val="22"/>
        </w:rPr>
        <w:t>c RODO.</w:t>
      </w:r>
    </w:p>
    <w:p w:rsidR="00AF74D3" w:rsidRPr="00E64C69" w:rsidRDefault="00AF74D3" w:rsidP="00340537">
      <w:pPr>
        <w:pStyle w:val="Default"/>
        <w:widowControl w:val="0"/>
        <w:spacing w:line="276" w:lineRule="auto"/>
        <w:jc w:val="both"/>
        <w:rPr>
          <w:rFonts w:asciiTheme="minorHAnsi" w:eastAsia="Trebuchet MS" w:hAnsiTheme="minorHAnsi"/>
          <w:sz w:val="22"/>
          <w:szCs w:val="22"/>
        </w:rPr>
      </w:pPr>
    </w:p>
    <w:p w:rsidR="000B7199" w:rsidRPr="00E64C69" w:rsidRDefault="000B7199" w:rsidP="000B7199">
      <w:pPr>
        <w:pStyle w:val="Default"/>
        <w:widowControl w:val="0"/>
        <w:spacing w:line="276" w:lineRule="auto"/>
        <w:jc w:val="both"/>
        <w:rPr>
          <w:rFonts w:asciiTheme="minorHAnsi" w:eastAsia="Trebuchet MS" w:hAnsiTheme="minorHAnsi"/>
          <w:sz w:val="22"/>
          <w:szCs w:val="22"/>
        </w:rPr>
      </w:pPr>
      <w:r w:rsidRPr="00E64C69">
        <w:rPr>
          <w:rFonts w:asciiTheme="minorHAnsi" w:hAnsiTheme="minorHAnsi"/>
        </w:rPr>
        <w:t>Instytut Biocybernetyki i Inżynierii Biomedycznej im. Macieja Nałęcza Polskiej Akademii Nauk</w:t>
      </w:r>
      <w:r w:rsidRPr="00E64C69">
        <w:rPr>
          <w:rFonts w:asciiTheme="minorHAnsi" w:eastAsia="Trebuchet MS" w:hAnsiTheme="minorHAnsi"/>
          <w:sz w:val="22"/>
          <w:szCs w:val="22"/>
        </w:rPr>
        <w:t xml:space="preserve"> jednocześnie informuje, że Konsorcjant biorąc udział w otwartym naborze jest zobowiązany </w:t>
      </w:r>
      <w:r w:rsidR="00E64C69">
        <w:rPr>
          <w:rFonts w:asciiTheme="minorHAnsi" w:eastAsia="Trebuchet MS" w:hAnsiTheme="minorHAnsi"/>
          <w:sz w:val="22"/>
          <w:szCs w:val="22"/>
        </w:rPr>
        <w:br/>
      </w:r>
      <w:r w:rsidRPr="00E64C69">
        <w:rPr>
          <w:rFonts w:asciiTheme="minorHAnsi" w:eastAsia="Trebuchet MS" w:hAnsiTheme="minorHAnsi"/>
          <w:sz w:val="22"/>
          <w:szCs w:val="22"/>
        </w:rPr>
        <w:t xml:space="preserve">do wypełnienia obowiązku informacyjnego przewidzianego w art. 13 lub 14 RODO względem osób fizycznych, których dane osobowe kandydat na konsorcjanta bezpośrednio lub pośrednio pozyskał </w:t>
      </w:r>
      <w:r w:rsidR="00E64C69">
        <w:rPr>
          <w:rFonts w:asciiTheme="minorHAnsi" w:eastAsia="Trebuchet MS" w:hAnsiTheme="minorHAnsi"/>
          <w:sz w:val="22"/>
          <w:szCs w:val="22"/>
        </w:rPr>
        <w:br/>
      </w:r>
      <w:r w:rsidRPr="00E64C69">
        <w:rPr>
          <w:rFonts w:asciiTheme="minorHAnsi" w:eastAsia="Trebuchet MS" w:hAnsiTheme="minorHAnsi"/>
          <w:sz w:val="22"/>
          <w:szCs w:val="22"/>
        </w:rPr>
        <w:t xml:space="preserve">i których dane przekaże </w:t>
      </w:r>
      <w:r w:rsidRPr="00E64C69">
        <w:rPr>
          <w:rFonts w:asciiTheme="minorHAnsi" w:hAnsiTheme="minorHAnsi"/>
        </w:rPr>
        <w:t>Instytutowi Biocybernetyki i Inżynierii Biomedycznej im. M. Nałęcza PAN</w:t>
      </w:r>
      <w:r w:rsidRPr="00E64C69">
        <w:rPr>
          <w:rFonts w:asciiTheme="minorHAnsi" w:eastAsia="Trebuchet MS" w:hAnsiTheme="minorHAnsi"/>
          <w:sz w:val="22"/>
          <w:szCs w:val="22"/>
        </w:rPr>
        <w:t xml:space="preserve">, chyba że ma zastosowanie co najmniej jedno z włączeń, o których mowa w art. 14 ust. 5 RODO lub zgodnie z art. 13 ust. 4 RODO, osoba fizyczna, której dane dotyczą, dysponuje informacjami, </w:t>
      </w:r>
      <w:r w:rsidR="00E64C69">
        <w:rPr>
          <w:rFonts w:asciiTheme="minorHAnsi" w:eastAsia="Trebuchet MS" w:hAnsiTheme="minorHAnsi"/>
          <w:sz w:val="22"/>
          <w:szCs w:val="22"/>
        </w:rPr>
        <w:br/>
      </w:r>
      <w:r w:rsidRPr="00E64C69">
        <w:rPr>
          <w:rFonts w:asciiTheme="minorHAnsi" w:eastAsia="Trebuchet MS" w:hAnsiTheme="minorHAnsi"/>
          <w:sz w:val="22"/>
          <w:szCs w:val="22"/>
        </w:rPr>
        <w:t>o których mowa na wstępie.</w:t>
      </w:r>
    </w:p>
    <w:sectPr w:rsidR="000B7199" w:rsidRPr="00E64C69" w:rsidSect="00970BE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1837" w:rsidRDefault="00991837" w:rsidP="00991837">
      <w:pPr>
        <w:rPr>
          <w:rFonts w:hint="eastAsia"/>
        </w:rPr>
      </w:pPr>
      <w:r>
        <w:separator/>
      </w:r>
    </w:p>
  </w:endnote>
  <w:endnote w:type="continuationSeparator" w:id="0">
    <w:p w:rsidR="00991837" w:rsidRDefault="00991837" w:rsidP="0099183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2136" w:rsidRDefault="00722136">
    <w:pPr>
      <w:pStyle w:val="Stopka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0" w:type="auto"/>
      <w:tblBorders>
        <w:top w:val="single" w:sz="12" w:space="0" w:color="1F3864" w:themeColor="accent1" w:themeShade="8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2639"/>
      <w:gridCol w:w="3021"/>
    </w:tblGrid>
    <w:tr w:rsidR="00991837" w:rsidRPr="00991837" w:rsidTr="00847925">
      <w:tc>
        <w:tcPr>
          <w:tcW w:w="3402" w:type="dxa"/>
          <w:vAlign w:val="center"/>
        </w:tcPr>
        <w:p w:rsidR="00991837" w:rsidRPr="00991837" w:rsidRDefault="00991837" w:rsidP="00991837">
          <w:pPr>
            <w:pStyle w:val="Stopka"/>
            <w:rPr>
              <w:rFonts w:asciiTheme="minorHAnsi" w:hAnsiTheme="minorHAnsi" w:cstheme="minorHAnsi"/>
              <w:i/>
              <w:iCs/>
              <w:color w:val="003366"/>
              <w:sz w:val="16"/>
              <w:szCs w:val="16"/>
            </w:rPr>
          </w:pPr>
          <w:bookmarkStart w:id="3" w:name="_Hlk165280876"/>
          <w:r w:rsidRPr="00991837">
            <w:rPr>
              <w:rFonts w:asciiTheme="minorHAnsi" w:hAnsiTheme="minorHAnsi" w:cstheme="minorHAnsi"/>
              <w:i/>
              <w:iCs/>
              <w:color w:val="003366"/>
              <w:sz w:val="16"/>
              <w:szCs w:val="16"/>
            </w:rPr>
            <w:t xml:space="preserve">Instytut Biocybernetyki i Inżynierii Biomedycznej </w:t>
          </w:r>
          <w:r w:rsidRPr="00991837">
            <w:rPr>
              <w:rFonts w:asciiTheme="minorHAnsi" w:hAnsiTheme="minorHAnsi" w:cstheme="minorHAnsi"/>
              <w:i/>
              <w:iCs/>
              <w:color w:val="003366"/>
              <w:sz w:val="16"/>
              <w:szCs w:val="16"/>
            </w:rPr>
            <w:br/>
            <w:t xml:space="preserve">im. Macieja Nałęcza PAN, </w:t>
          </w:r>
          <w:r w:rsidRPr="00991837">
            <w:rPr>
              <w:rFonts w:asciiTheme="minorHAnsi" w:hAnsiTheme="minorHAnsi" w:cstheme="minorHAnsi"/>
              <w:i/>
              <w:iCs/>
              <w:color w:val="003366"/>
              <w:sz w:val="16"/>
              <w:szCs w:val="16"/>
            </w:rPr>
            <w:br/>
            <w:t xml:space="preserve">ul. Księcia </w:t>
          </w:r>
          <w:proofErr w:type="spellStart"/>
          <w:r w:rsidRPr="00991837">
            <w:rPr>
              <w:rFonts w:asciiTheme="minorHAnsi" w:hAnsiTheme="minorHAnsi" w:cstheme="minorHAnsi"/>
              <w:i/>
              <w:iCs/>
              <w:color w:val="003366"/>
              <w:sz w:val="16"/>
              <w:szCs w:val="16"/>
            </w:rPr>
            <w:t>Trojdena</w:t>
          </w:r>
          <w:proofErr w:type="spellEnd"/>
          <w:r w:rsidRPr="00991837">
            <w:rPr>
              <w:rFonts w:asciiTheme="minorHAnsi" w:hAnsiTheme="minorHAnsi" w:cstheme="minorHAnsi"/>
              <w:i/>
              <w:iCs/>
              <w:color w:val="003366"/>
              <w:sz w:val="16"/>
              <w:szCs w:val="16"/>
            </w:rPr>
            <w:t xml:space="preserve"> 4, </w:t>
          </w:r>
          <w:r w:rsidRPr="00991837">
            <w:rPr>
              <w:rFonts w:asciiTheme="minorHAnsi" w:hAnsiTheme="minorHAnsi" w:cstheme="minorHAnsi"/>
              <w:i/>
              <w:iCs/>
              <w:color w:val="003366"/>
              <w:sz w:val="16"/>
              <w:szCs w:val="16"/>
            </w:rPr>
            <w:br/>
            <w:t>02 - 109 Warszawa.</w:t>
          </w:r>
        </w:p>
      </w:tc>
      <w:tc>
        <w:tcPr>
          <w:tcW w:w="2639" w:type="dxa"/>
          <w:vAlign w:val="center"/>
        </w:tcPr>
        <w:p w:rsidR="00991837" w:rsidRPr="00991837" w:rsidRDefault="00991837" w:rsidP="00991837">
          <w:pPr>
            <w:pStyle w:val="Stopka"/>
            <w:rPr>
              <w:rFonts w:asciiTheme="minorHAnsi" w:hAnsiTheme="minorHAnsi" w:cstheme="minorHAnsi"/>
              <w:i/>
              <w:iCs/>
              <w:color w:val="003366"/>
              <w:sz w:val="16"/>
              <w:szCs w:val="16"/>
            </w:rPr>
          </w:pPr>
        </w:p>
      </w:tc>
      <w:tc>
        <w:tcPr>
          <w:tcW w:w="3021" w:type="dxa"/>
          <w:vAlign w:val="bottom"/>
        </w:tcPr>
        <w:p w:rsidR="00847925" w:rsidRDefault="00847925" w:rsidP="00847925">
          <w:pPr>
            <w:pStyle w:val="Stopka"/>
            <w:jc w:val="right"/>
            <w:rPr>
              <w:rFonts w:asciiTheme="minorHAnsi" w:hAnsiTheme="minorHAnsi" w:cstheme="minorHAnsi"/>
              <w:i/>
              <w:iCs/>
              <w:color w:val="003366"/>
              <w:sz w:val="16"/>
              <w:szCs w:val="16"/>
            </w:rPr>
          </w:pPr>
          <w:r w:rsidRPr="00991837">
            <w:rPr>
              <w:rFonts w:asciiTheme="minorHAnsi" w:hAnsiTheme="minorHAnsi" w:cstheme="minorHAnsi"/>
              <w:i/>
              <w:iCs/>
              <w:color w:val="003366"/>
              <w:sz w:val="16"/>
              <w:szCs w:val="16"/>
            </w:rPr>
            <w:t>www.ibib.waw.pl</w:t>
          </w:r>
        </w:p>
        <w:p w:rsidR="00991837" w:rsidRPr="00991837" w:rsidRDefault="00847925" w:rsidP="00847925">
          <w:pPr>
            <w:pStyle w:val="Stopka"/>
            <w:jc w:val="right"/>
            <w:rPr>
              <w:rFonts w:asciiTheme="minorHAnsi" w:hAnsiTheme="minorHAnsi" w:cstheme="minorHAnsi"/>
              <w:i/>
              <w:iCs/>
              <w:color w:val="003366"/>
              <w:sz w:val="16"/>
              <w:szCs w:val="16"/>
            </w:rPr>
          </w:pPr>
          <w:r>
            <w:rPr>
              <w:rFonts w:asciiTheme="minorHAnsi" w:hAnsiTheme="minorHAnsi" w:cstheme="minorHAnsi"/>
              <w:i/>
              <w:iCs/>
              <w:color w:val="003366"/>
              <w:sz w:val="16"/>
              <w:szCs w:val="16"/>
            </w:rPr>
            <w:t>dzialprojektow</w:t>
          </w:r>
          <w:r w:rsidRPr="00991837">
            <w:rPr>
              <w:rFonts w:asciiTheme="minorHAnsi" w:hAnsiTheme="minorHAnsi" w:cstheme="minorHAnsi"/>
              <w:i/>
              <w:iCs/>
              <w:color w:val="003366"/>
              <w:sz w:val="16"/>
              <w:szCs w:val="16"/>
            </w:rPr>
            <w:t>@ibib.waw.pl</w:t>
          </w:r>
          <w:r>
            <w:rPr>
              <w:rFonts w:asciiTheme="minorHAnsi" w:hAnsiTheme="minorHAnsi" w:cstheme="minorHAnsi"/>
              <w:i/>
              <w:iCs/>
              <w:color w:val="003366"/>
              <w:sz w:val="16"/>
              <w:szCs w:val="16"/>
            </w:rPr>
            <w:br/>
            <w:t>22 59 25 921</w:t>
          </w:r>
        </w:p>
      </w:tc>
    </w:tr>
    <w:bookmarkEnd w:id="3"/>
  </w:tbl>
  <w:p w:rsidR="00991837" w:rsidRPr="00991837" w:rsidRDefault="00991837">
    <w:pPr>
      <w:rPr>
        <w:rFonts w:hint="eastAsia"/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2136" w:rsidRDefault="00722136">
    <w:pPr>
      <w:pStyle w:val="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1837" w:rsidRDefault="00991837" w:rsidP="00991837">
      <w:pPr>
        <w:rPr>
          <w:rFonts w:hint="eastAsia"/>
        </w:rPr>
      </w:pPr>
      <w:r>
        <w:separator/>
      </w:r>
    </w:p>
  </w:footnote>
  <w:footnote w:type="continuationSeparator" w:id="0">
    <w:p w:rsidR="00991837" w:rsidRDefault="00991837" w:rsidP="00991837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2136" w:rsidRDefault="00722136">
    <w:pPr>
      <w:pStyle w:val="Nagwek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9214" w:type="dxa"/>
      <w:tblBorders>
        <w:top w:val="none" w:sz="0" w:space="0" w:color="auto"/>
        <w:left w:val="none" w:sz="0" w:space="0" w:color="auto"/>
        <w:bottom w:val="single" w:sz="12" w:space="0" w:color="00206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38"/>
      <w:gridCol w:w="7376"/>
    </w:tblGrid>
    <w:tr w:rsidR="00991837" w:rsidTr="00C67B69">
      <w:trPr>
        <w:trHeight w:val="851"/>
      </w:trPr>
      <w:tc>
        <w:tcPr>
          <w:tcW w:w="1838" w:type="dxa"/>
          <w:vAlign w:val="center"/>
        </w:tcPr>
        <w:p w:rsidR="00991837" w:rsidRDefault="00991837" w:rsidP="00991837">
          <w:pPr>
            <w:pStyle w:val="Nagwek"/>
            <w:spacing w:before="120" w:after="120"/>
            <w:jc w:val="center"/>
            <w:rPr>
              <w:rFonts w:hint="eastAsia"/>
            </w:rPr>
          </w:pPr>
          <w:bookmarkStart w:id="1" w:name="_Hlk165223611"/>
          <w:r>
            <w:rPr>
              <w:noProof/>
              <w:lang w:eastAsia="pl-PL" w:bidi="ar-SA"/>
            </w:rPr>
            <w:drawing>
              <wp:inline distT="0" distB="0" distL="0" distR="0">
                <wp:extent cx="758255" cy="353684"/>
                <wp:effectExtent l="0" t="0" r="3810" b="8890"/>
                <wp:docPr id="5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7715" cy="367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6" w:type="dxa"/>
          <w:vAlign w:val="center"/>
        </w:tcPr>
        <w:p w:rsidR="00991837" w:rsidRPr="00C23056" w:rsidRDefault="00722136" w:rsidP="00847925">
          <w:pPr>
            <w:ind w:left="324" w:right="177"/>
            <w:jc w:val="right"/>
            <w:rPr>
              <w:rFonts w:ascii="Arial" w:hAnsi="Arial"/>
              <w:bCs/>
              <w:i/>
              <w:sz w:val="16"/>
              <w:szCs w:val="16"/>
            </w:rPr>
          </w:pPr>
          <w:r w:rsidRPr="00E101C7">
            <w:rPr>
              <w:rFonts w:ascii="Arial" w:hAnsi="Arial"/>
              <w:i/>
              <w:iCs/>
              <w:sz w:val="16"/>
              <w:szCs w:val="16"/>
            </w:rPr>
            <w:t xml:space="preserve">Znak sprawy: </w:t>
          </w:r>
          <w:r w:rsidRPr="00E101C7">
            <w:rPr>
              <w:rFonts w:ascii="Arial" w:hAnsi="Arial"/>
              <w:i/>
              <w:iCs/>
              <w:sz w:val="16"/>
              <w:szCs w:val="16"/>
            </w:rPr>
            <w:t>ZP.</w:t>
          </w:r>
          <w:r w:rsidR="00986FE3">
            <w:rPr>
              <w:rFonts w:ascii="Arial" w:hAnsi="Arial"/>
              <w:i/>
              <w:iCs/>
              <w:sz w:val="16"/>
              <w:szCs w:val="16"/>
            </w:rPr>
            <w:t>4021</w:t>
          </w:r>
          <w:bookmarkStart w:id="2" w:name="_GoBack"/>
          <w:bookmarkEnd w:id="2"/>
          <w:r w:rsidRPr="00E101C7">
            <w:rPr>
              <w:rFonts w:ascii="Arial" w:hAnsi="Arial"/>
              <w:i/>
              <w:iCs/>
              <w:sz w:val="16"/>
              <w:szCs w:val="16"/>
            </w:rPr>
            <w:t>.1.2024</w:t>
          </w:r>
          <w:r w:rsidRPr="00E101C7">
            <w:rPr>
              <w:rFonts w:ascii="Arial" w:hAnsi="Arial"/>
              <w:bCs/>
              <w:i/>
              <w:sz w:val="16"/>
              <w:szCs w:val="16"/>
            </w:rPr>
            <w:t>.</w:t>
          </w:r>
        </w:p>
      </w:tc>
    </w:tr>
    <w:bookmarkEnd w:id="1"/>
  </w:tbl>
  <w:p w:rsidR="00991837" w:rsidRDefault="00991837">
    <w:pPr>
      <w:pStyle w:val="Nagwek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2136" w:rsidRDefault="00722136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A0829"/>
    <w:multiLevelType w:val="hybridMultilevel"/>
    <w:tmpl w:val="F264A2D4"/>
    <w:lvl w:ilvl="0" w:tplc="4EF69F2C">
      <w:start w:val="1"/>
      <w:numFmt w:val="lowerLetter"/>
      <w:lvlText w:val="%1)"/>
      <w:lvlJc w:val="left"/>
      <w:pPr>
        <w:ind w:left="1971" w:hanging="360"/>
      </w:pPr>
      <w:rPr>
        <w:rFonts w:asciiTheme="minorHAnsi" w:hAnsiTheme="minorHAnsi"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2691" w:hanging="360"/>
      </w:pPr>
    </w:lvl>
    <w:lvl w:ilvl="2" w:tplc="0415001B">
      <w:start w:val="1"/>
      <w:numFmt w:val="lowerRoman"/>
      <w:lvlText w:val="%3."/>
      <w:lvlJc w:val="right"/>
      <w:pPr>
        <w:ind w:left="3411" w:hanging="180"/>
      </w:pPr>
    </w:lvl>
    <w:lvl w:ilvl="3" w:tplc="0415000F">
      <w:start w:val="1"/>
      <w:numFmt w:val="decimal"/>
      <w:lvlText w:val="%4."/>
      <w:lvlJc w:val="left"/>
      <w:pPr>
        <w:ind w:left="4131" w:hanging="360"/>
      </w:pPr>
    </w:lvl>
    <w:lvl w:ilvl="4" w:tplc="04150019">
      <w:start w:val="1"/>
      <w:numFmt w:val="lowerLetter"/>
      <w:lvlText w:val="%5."/>
      <w:lvlJc w:val="left"/>
      <w:pPr>
        <w:ind w:left="4851" w:hanging="360"/>
      </w:pPr>
    </w:lvl>
    <w:lvl w:ilvl="5" w:tplc="0415001B">
      <w:start w:val="1"/>
      <w:numFmt w:val="lowerRoman"/>
      <w:lvlText w:val="%6."/>
      <w:lvlJc w:val="right"/>
      <w:pPr>
        <w:ind w:left="5571" w:hanging="180"/>
      </w:pPr>
    </w:lvl>
    <w:lvl w:ilvl="6" w:tplc="0415000F">
      <w:start w:val="1"/>
      <w:numFmt w:val="decimal"/>
      <w:lvlText w:val="%7."/>
      <w:lvlJc w:val="left"/>
      <w:pPr>
        <w:ind w:left="6291" w:hanging="360"/>
      </w:pPr>
    </w:lvl>
    <w:lvl w:ilvl="7" w:tplc="04150019">
      <w:start w:val="1"/>
      <w:numFmt w:val="lowerLetter"/>
      <w:lvlText w:val="%8."/>
      <w:lvlJc w:val="left"/>
      <w:pPr>
        <w:ind w:left="7011" w:hanging="360"/>
      </w:pPr>
    </w:lvl>
    <w:lvl w:ilvl="8" w:tplc="0415001B">
      <w:start w:val="1"/>
      <w:numFmt w:val="lowerRoman"/>
      <w:lvlText w:val="%9."/>
      <w:lvlJc w:val="right"/>
      <w:pPr>
        <w:ind w:left="7731" w:hanging="180"/>
      </w:pPr>
    </w:lvl>
  </w:abstractNum>
  <w:abstractNum w:abstractNumId="1" w15:restartNumberingAfterBreak="0">
    <w:nsid w:val="21421529"/>
    <w:multiLevelType w:val="multilevel"/>
    <w:tmpl w:val="529CB752"/>
    <w:lvl w:ilvl="0">
      <w:start w:val="1"/>
      <w:numFmt w:val="decimal"/>
      <w:lvlText w:val="%1."/>
      <w:lvlJc w:val="left"/>
      <w:pPr>
        <w:tabs>
          <w:tab w:val="num" w:pos="0"/>
        </w:tabs>
        <w:ind w:left="891" w:hanging="360"/>
      </w:pPr>
      <w:rPr>
        <w:rFonts w:asciiTheme="minorHAnsi" w:hAnsiTheme="minorHAnsi" w:cs="Times New Roman" w:hint="default"/>
        <w:b w:val="0"/>
        <w:bCs w:val="0"/>
        <w:i w:val="0"/>
        <w:iCs w:val="0"/>
        <w:color w:val="auto"/>
        <w:sz w:val="22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251" w:hanging="360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611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71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331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691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3051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411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771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</w:rPr>
    </w:lvl>
  </w:abstractNum>
  <w:abstractNum w:abstractNumId="2" w15:restartNumberingAfterBreak="0">
    <w:nsid w:val="269B5401"/>
    <w:multiLevelType w:val="hybridMultilevel"/>
    <w:tmpl w:val="40E620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AB192C"/>
    <w:multiLevelType w:val="multilevel"/>
    <w:tmpl w:val="AFE0AD28"/>
    <w:lvl w:ilvl="0">
      <w:start w:val="1"/>
      <w:numFmt w:val="decimal"/>
      <w:lvlText w:val="%1)"/>
      <w:lvlJc w:val="left"/>
      <w:pPr>
        <w:ind w:left="644" w:hanging="360"/>
      </w:pPr>
      <w:rPr>
        <w:rFonts w:asciiTheme="minorHAnsi" w:hAnsiTheme="minorHAnsi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8A1D00"/>
    <w:multiLevelType w:val="multilevel"/>
    <w:tmpl w:val="5FE0B1AC"/>
    <w:lvl w:ilvl="0">
      <w:start w:val="1"/>
      <w:numFmt w:val="decimal"/>
      <w:lvlText w:val="%1."/>
      <w:lvlJc w:val="left"/>
      <w:pPr>
        <w:tabs>
          <w:tab w:val="num" w:pos="0"/>
        </w:tabs>
        <w:ind w:left="891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251" w:hanging="360"/>
      </w:pPr>
    </w:lvl>
    <w:lvl w:ilvl="2">
      <w:start w:val="1"/>
      <w:numFmt w:val="lowerLetter"/>
      <w:lvlText w:val="%3)"/>
      <w:lvlJc w:val="left"/>
      <w:pPr>
        <w:ind w:left="1971" w:hanging="360"/>
      </w:pPr>
      <w:rPr>
        <w:rFonts w:asciiTheme="minorHAnsi" w:hAnsiTheme="minorHAnsi" w:cs="Times New Roman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971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331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691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3051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411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771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</w:rPr>
    </w:lvl>
  </w:abstractNum>
  <w:abstractNum w:abstractNumId="5" w15:restartNumberingAfterBreak="0">
    <w:nsid w:val="70F66EEF"/>
    <w:multiLevelType w:val="multilevel"/>
    <w:tmpl w:val="FC3416F4"/>
    <w:lvl w:ilvl="0">
      <w:start w:val="1"/>
      <w:numFmt w:val="decimal"/>
      <w:lvlText w:val="%1."/>
      <w:lvlJc w:val="left"/>
      <w:pPr>
        <w:tabs>
          <w:tab w:val="num" w:pos="0"/>
        </w:tabs>
        <w:ind w:left="891" w:hanging="360"/>
      </w:pPr>
      <w:rPr>
        <w:rFonts w:ascii="Arial" w:eastAsia="Times New Roman" w:hAnsi="Arial" w:cs="Arial" w:hint="default"/>
        <w:b w:val="0"/>
        <w:bCs w:val="0"/>
        <w:sz w:val="22"/>
        <w:szCs w:val="22"/>
      </w:rPr>
    </w:lvl>
    <w:lvl w:ilvl="1">
      <w:start w:val="4"/>
      <w:numFmt w:val="decimal"/>
      <w:lvlText w:val="%2)"/>
      <w:lvlJc w:val="left"/>
      <w:pPr>
        <w:ind w:left="1971" w:hanging="360"/>
      </w:pPr>
      <w:rPr>
        <w:rFonts w:asciiTheme="minorHAnsi" w:hAnsiTheme="minorHAnsi" w:cs="Times New Roman" w:hint="default"/>
        <w:b w:val="0"/>
        <w:i w:val="0"/>
        <w:sz w:val="22"/>
      </w:rPr>
    </w:lvl>
    <w:lvl w:ilvl="2">
      <w:start w:val="1"/>
      <w:numFmt w:val="decimal"/>
      <w:lvlText w:val="(%3)"/>
      <w:lvlJc w:val="left"/>
      <w:pPr>
        <w:tabs>
          <w:tab w:val="num" w:pos="0"/>
        </w:tabs>
        <w:ind w:left="1611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71" w:hanging="360"/>
      </w:pPr>
      <w:rPr>
        <w:rFonts w:ascii="Times New Roman" w:eastAsia="Times New Roman" w:hAnsi="Times New Roman" w:cs="Times New Roman" w:hint="default"/>
        <w:b w:val="0"/>
        <w:bCs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331" w:hanging="360"/>
      </w:pPr>
      <w:rPr>
        <w:rFonts w:ascii="Times New Roman" w:eastAsia="Times New Roman" w:hAnsi="Times New Roman" w:cs="Times New Roman" w:hint="default"/>
        <w:b w:val="0"/>
        <w:bCs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691" w:hanging="360"/>
      </w:pPr>
      <w:rPr>
        <w:rFonts w:ascii="Times New Roman" w:eastAsia="Times New Roman" w:hAnsi="Times New Roman" w:cs="Times New Roman" w:hint="default"/>
        <w:b w:val="0"/>
        <w:bCs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3051" w:hanging="360"/>
      </w:pPr>
      <w:rPr>
        <w:rFonts w:ascii="Times New Roman" w:eastAsia="Times New Roman" w:hAnsi="Times New Roman" w:cs="Times New Roman" w:hint="default"/>
        <w:b w:val="0"/>
        <w:bCs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411" w:hanging="360"/>
      </w:pPr>
      <w:rPr>
        <w:rFonts w:ascii="Times New Roman" w:eastAsia="Times New Roman" w:hAnsi="Times New Roman" w:cs="Times New Roman" w:hint="default"/>
        <w:b w:val="0"/>
        <w:bCs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771" w:hanging="360"/>
      </w:pPr>
      <w:rPr>
        <w:rFonts w:ascii="Times New Roman" w:eastAsia="Times New Roman" w:hAnsi="Times New Roman" w:cs="Times New Roman" w:hint="default"/>
        <w:b w:val="0"/>
        <w:bCs w:val="0"/>
        <w:sz w:val="22"/>
        <w:szCs w:val="22"/>
      </w:rPr>
    </w:lvl>
  </w:abstractNum>
  <w:abstractNum w:abstractNumId="6" w15:restartNumberingAfterBreak="0">
    <w:nsid w:val="793B137C"/>
    <w:multiLevelType w:val="multilevel"/>
    <w:tmpl w:val="B554E8A4"/>
    <w:lvl w:ilvl="0">
      <w:start w:val="1"/>
      <w:numFmt w:val="decimal"/>
      <w:lvlText w:val="%1."/>
      <w:lvlJc w:val="left"/>
      <w:pPr>
        <w:tabs>
          <w:tab w:val="num" w:pos="0"/>
        </w:tabs>
        <w:ind w:left="891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251" w:hanging="360"/>
      </w:pPr>
    </w:lvl>
    <w:lvl w:ilvl="2">
      <w:start w:val="1"/>
      <w:numFmt w:val="lowerLetter"/>
      <w:lvlText w:val="%3)"/>
      <w:lvlJc w:val="left"/>
      <w:pPr>
        <w:ind w:left="1971" w:hanging="360"/>
      </w:pPr>
      <w:rPr>
        <w:rFonts w:asciiTheme="minorHAnsi" w:hAnsiTheme="minorHAnsi" w:cs="Times New Roman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971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331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691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3051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411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771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4D3"/>
    <w:rsid w:val="000B7199"/>
    <w:rsid w:val="00340537"/>
    <w:rsid w:val="00672AFC"/>
    <w:rsid w:val="00697B57"/>
    <w:rsid w:val="00722136"/>
    <w:rsid w:val="00801885"/>
    <w:rsid w:val="008414F3"/>
    <w:rsid w:val="00847925"/>
    <w:rsid w:val="00925BF6"/>
    <w:rsid w:val="00970BE4"/>
    <w:rsid w:val="00986FE3"/>
    <w:rsid w:val="00991837"/>
    <w:rsid w:val="009F4B75"/>
    <w:rsid w:val="00A843F4"/>
    <w:rsid w:val="00AF74D3"/>
    <w:rsid w:val="00E3595E"/>
    <w:rsid w:val="00E6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428DA79"/>
  <w15:docId w15:val="{B0D627AA-F117-4EDC-B944-AE14C64FF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F74D3"/>
    <w:pPr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L1 Znak,Numerowanie Znak,Preambuła Znak,CW_Lista Znak"/>
    <w:link w:val="Akapitzlist"/>
    <w:uiPriority w:val="34"/>
    <w:qFormat/>
    <w:locked/>
    <w:rsid w:val="00AF74D3"/>
    <w:rPr>
      <w:rFonts w:ascii="Calibri" w:hAnsi="Calibri" w:cs="Calibri"/>
      <w:kern w:val="2"/>
      <w:lang w:eastAsia="zh-CN" w:bidi="hi-IN"/>
    </w:rPr>
  </w:style>
  <w:style w:type="paragraph" w:styleId="Akapitzlist">
    <w:name w:val="List Paragraph"/>
    <w:aliases w:val="L1,Numerowanie,Preambuła,CW_Lista"/>
    <w:basedOn w:val="Normalny"/>
    <w:link w:val="AkapitzlistZnak"/>
    <w:uiPriority w:val="34"/>
    <w:qFormat/>
    <w:rsid w:val="00AF74D3"/>
    <w:pPr>
      <w:suppressAutoHyphens w:val="0"/>
      <w:spacing w:after="200" w:line="276" w:lineRule="auto"/>
      <w:ind w:left="720"/>
    </w:pPr>
    <w:rPr>
      <w:rFonts w:ascii="Calibri" w:eastAsiaTheme="minorHAnsi" w:hAnsi="Calibri" w:cs="Calibri"/>
      <w:sz w:val="22"/>
      <w:szCs w:val="22"/>
    </w:rPr>
  </w:style>
  <w:style w:type="paragraph" w:customStyle="1" w:styleId="Default">
    <w:name w:val="Default"/>
    <w:qFormat/>
    <w:rsid w:val="00AF74D3"/>
    <w:pPr>
      <w:suppressAutoHyphens/>
      <w:spacing w:after="0" w:line="100" w:lineRule="atLeast"/>
    </w:pPr>
    <w:rPr>
      <w:rFonts w:ascii="Arial" w:eastAsia="Calibri" w:hAnsi="Arial" w:cs="Arial"/>
      <w:color w:val="000000"/>
      <w:kern w:val="2"/>
      <w:sz w:val="24"/>
      <w:szCs w:val="24"/>
      <w:lang w:eastAsia="zh-CN" w:bidi="hi-IN"/>
    </w:rPr>
  </w:style>
  <w:style w:type="character" w:customStyle="1" w:styleId="markedcontent">
    <w:name w:val="markedcontent"/>
    <w:basedOn w:val="Domylnaczcionkaakapitu"/>
    <w:qFormat/>
    <w:rsid w:val="00AF74D3"/>
  </w:style>
  <w:style w:type="character" w:customStyle="1" w:styleId="contact-telephone">
    <w:name w:val="contact-telephone"/>
    <w:basedOn w:val="Domylnaczcionkaakapitu"/>
    <w:rsid w:val="00AF74D3"/>
  </w:style>
  <w:style w:type="paragraph" w:styleId="Nagwek">
    <w:name w:val="header"/>
    <w:basedOn w:val="Normalny"/>
    <w:link w:val="NagwekZnak"/>
    <w:uiPriority w:val="99"/>
    <w:unhideWhenUsed/>
    <w:rsid w:val="0099183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991837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99183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991837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table" w:styleId="Tabela-Siatka">
    <w:name w:val="Table Grid"/>
    <w:basedOn w:val="Standardowy"/>
    <w:uiPriority w:val="39"/>
    <w:rsid w:val="00991837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9183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91837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7B57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7B57"/>
    <w:rPr>
      <w:rFonts w:ascii="Tahoma" w:eastAsia="NSimSun" w:hAnsi="Tahoma" w:cs="Mangal"/>
      <w:kern w:val="2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0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ibib.waw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5ACF1A-ECCE-471A-997E-9F0437033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651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IBIB PAN</Company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Antosiak Iwańska</dc:creator>
  <cp:lastModifiedBy>Magdalena Antosiak Iwańska</cp:lastModifiedBy>
  <cp:revision>4</cp:revision>
  <dcterms:created xsi:type="dcterms:W3CDTF">2024-04-29T10:46:00Z</dcterms:created>
  <dcterms:modified xsi:type="dcterms:W3CDTF">2024-04-30T09:10:00Z</dcterms:modified>
</cp:coreProperties>
</file>