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F40C3" w14:textId="77777777" w:rsidR="00544757" w:rsidRDefault="00544757" w:rsidP="00647A0E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39442959" w14:textId="658B7909" w:rsidR="005B65AC" w:rsidRPr="00982236" w:rsidRDefault="005B65AC" w:rsidP="00647A0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982236">
        <w:rPr>
          <w:rFonts w:asciiTheme="minorHAnsi" w:hAnsiTheme="minorHAnsi" w:cstheme="minorHAnsi"/>
          <w:b/>
          <w:bCs/>
        </w:rPr>
        <w:t>Zgłoszenie do udziału w naborze</w:t>
      </w:r>
    </w:p>
    <w:p w14:paraId="06F2FFF8" w14:textId="77777777" w:rsidR="007E5F54" w:rsidRPr="00982236" w:rsidRDefault="007E5F54" w:rsidP="00647A0E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33528F42" w14:textId="77777777" w:rsidR="00F53C5B" w:rsidRPr="00982236" w:rsidRDefault="00F53C5B" w:rsidP="00F53C5B">
      <w:pPr>
        <w:jc w:val="both"/>
        <w:rPr>
          <w:rFonts w:asciiTheme="minorHAnsi" w:hAnsiTheme="minorHAnsi" w:cstheme="minorHAnsi"/>
        </w:rPr>
      </w:pPr>
      <w:r w:rsidRPr="00982236">
        <w:rPr>
          <w:rFonts w:asciiTheme="minorHAnsi" w:hAnsiTheme="minorHAnsi" w:cstheme="minorHAnsi"/>
        </w:rPr>
        <w:t xml:space="preserve">Konsorcjanta/ów do wspólnego opracowania i realizacji Projektu, w ramach </w:t>
      </w:r>
      <w:bookmarkStart w:id="0" w:name="_GoBack"/>
      <w:bookmarkEnd w:id="0"/>
      <w:r w:rsidRPr="00982236">
        <w:rPr>
          <w:rFonts w:asciiTheme="minorHAnsi" w:hAnsiTheme="minorHAnsi" w:cstheme="minorHAnsi"/>
        </w:rPr>
        <w:t>konkursu na niekomercyjne badania kliniczne i eksperymenty badawcze (skrót naboru: NBK24) ogłoszonego przez  Agencję Badań Medycznych (konkurs nr ABM/2024/1).</w:t>
      </w:r>
    </w:p>
    <w:p w14:paraId="014E995E" w14:textId="77777777" w:rsidR="005B65AC" w:rsidRPr="00982236" w:rsidRDefault="005B65AC" w:rsidP="00647A0E">
      <w:pPr>
        <w:spacing w:after="0"/>
        <w:rPr>
          <w:rFonts w:asciiTheme="minorHAnsi" w:hAnsiTheme="minorHAnsi" w:cstheme="minorHAnsi"/>
        </w:rPr>
      </w:pPr>
    </w:p>
    <w:p w14:paraId="3F5E5C14" w14:textId="77777777" w:rsidR="005B65AC" w:rsidRPr="00982236" w:rsidRDefault="005B65AC" w:rsidP="00982236">
      <w:pPr>
        <w:pStyle w:val="Akapitzlist"/>
        <w:numPr>
          <w:ilvl w:val="0"/>
          <w:numId w:val="3"/>
        </w:numPr>
        <w:ind w:left="709"/>
        <w:rPr>
          <w:rFonts w:asciiTheme="minorHAnsi" w:hAnsiTheme="minorHAnsi" w:cstheme="minorHAnsi"/>
          <w:b/>
          <w:bCs/>
          <w:sz w:val="22"/>
        </w:rPr>
      </w:pPr>
      <w:r w:rsidRPr="00982236">
        <w:rPr>
          <w:rFonts w:asciiTheme="minorHAnsi" w:hAnsiTheme="minorHAnsi" w:cstheme="minorHAnsi"/>
          <w:b/>
          <w:bCs/>
          <w:sz w:val="22"/>
        </w:rPr>
        <w:t>Dane kandydata konsorcjum</w:t>
      </w:r>
    </w:p>
    <w:p w14:paraId="21FF3632" w14:textId="77777777" w:rsidR="005B65AC" w:rsidRPr="00982236" w:rsidRDefault="005B65AC" w:rsidP="00647A0E">
      <w:pPr>
        <w:spacing w:after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B65AC" w:rsidRPr="00982236" w14:paraId="7F2A9E0B" w14:textId="77777777" w:rsidTr="005B39C2">
        <w:trPr>
          <w:trHeight w:val="386"/>
        </w:trPr>
        <w:tc>
          <w:tcPr>
            <w:tcW w:w="2689" w:type="dxa"/>
            <w:vAlign w:val="center"/>
          </w:tcPr>
          <w:p w14:paraId="56CEF3AE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82236">
              <w:rPr>
                <w:rFonts w:asciiTheme="minorHAnsi" w:hAnsiTheme="minorHAnsi" w:cstheme="minorHAnsi"/>
                <w:b/>
              </w:rPr>
              <w:t>Pełna nazwa</w:t>
            </w:r>
          </w:p>
        </w:tc>
        <w:tc>
          <w:tcPr>
            <w:tcW w:w="6373" w:type="dxa"/>
            <w:vAlign w:val="center"/>
          </w:tcPr>
          <w:p w14:paraId="5C673A0B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68ED35B3" w14:textId="77777777" w:rsidTr="005B39C2">
        <w:trPr>
          <w:trHeight w:val="386"/>
        </w:trPr>
        <w:tc>
          <w:tcPr>
            <w:tcW w:w="2689" w:type="dxa"/>
            <w:vAlign w:val="center"/>
          </w:tcPr>
          <w:p w14:paraId="20FE1B56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  <w:r w:rsidRPr="00982236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6373" w:type="dxa"/>
            <w:vAlign w:val="center"/>
          </w:tcPr>
          <w:p w14:paraId="4F6B7826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5E7E56D6" w14:textId="77777777" w:rsidTr="005B39C2">
        <w:trPr>
          <w:trHeight w:val="386"/>
        </w:trPr>
        <w:tc>
          <w:tcPr>
            <w:tcW w:w="2689" w:type="dxa"/>
            <w:vAlign w:val="center"/>
          </w:tcPr>
          <w:p w14:paraId="6F320371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  <w:r w:rsidRPr="00982236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6373" w:type="dxa"/>
            <w:vAlign w:val="center"/>
          </w:tcPr>
          <w:p w14:paraId="6CBB0A12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6C1282E0" w14:textId="77777777" w:rsidTr="005B39C2">
        <w:trPr>
          <w:trHeight w:val="386"/>
        </w:trPr>
        <w:tc>
          <w:tcPr>
            <w:tcW w:w="2689" w:type="dxa"/>
            <w:vAlign w:val="center"/>
          </w:tcPr>
          <w:p w14:paraId="2FD64B27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  <w:r w:rsidRPr="00982236">
              <w:rPr>
                <w:rFonts w:asciiTheme="minorHAnsi" w:hAnsiTheme="minorHAnsi" w:cstheme="minorHAnsi"/>
              </w:rPr>
              <w:t>Forma prawna</w:t>
            </w:r>
          </w:p>
        </w:tc>
        <w:tc>
          <w:tcPr>
            <w:tcW w:w="6373" w:type="dxa"/>
            <w:vAlign w:val="center"/>
          </w:tcPr>
          <w:p w14:paraId="4B0DD0DD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3864F608" w14:textId="77777777" w:rsidTr="005B39C2">
        <w:trPr>
          <w:trHeight w:val="386"/>
        </w:trPr>
        <w:tc>
          <w:tcPr>
            <w:tcW w:w="2689" w:type="dxa"/>
            <w:vAlign w:val="center"/>
          </w:tcPr>
          <w:p w14:paraId="1D33CE5A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  <w:r w:rsidRPr="00982236">
              <w:rPr>
                <w:rFonts w:asciiTheme="minorHAnsi" w:hAnsiTheme="minorHAnsi" w:cstheme="minorHAnsi"/>
              </w:rPr>
              <w:t>Adres e-mail do korespondencji</w:t>
            </w:r>
          </w:p>
        </w:tc>
        <w:tc>
          <w:tcPr>
            <w:tcW w:w="6373" w:type="dxa"/>
            <w:vAlign w:val="center"/>
          </w:tcPr>
          <w:p w14:paraId="678019A6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592FC88F" w14:textId="77777777" w:rsidTr="005B39C2">
        <w:trPr>
          <w:trHeight w:val="386"/>
        </w:trPr>
        <w:tc>
          <w:tcPr>
            <w:tcW w:w="2689" w:type="dxa"/>
            <w:vAlign w:val="center"/>
          </w:tcPr>
          <w:p w14:paraId="143F6CFF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82236">
              <w:rPr>
                <w:rFonts w:asciiTheme="minorHAnsi" w:hAnsiTheme="minorHAnsi" w:cstheme="minorHAnsi"/>
                <w:b/>
              </w:rPr>
              <w:t>Adres</w:t>
            </w:r>
          </w:p>
        </w:tc>
        <w:tc>
          <w:tcPr>
            <w:tcW w:w="6373" w:type="dxa"/>
            <w:vAlign w:val="center"/>
          </w:tcPr>
          <w:p w14:paraId="60452F2D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3743E306" w14:textId="77777777" w:rsidTr="005B39C2">
        <w:trPr>
          <w:trHeight w:val="386"/>
        </w:trPr>
        <w:tc>
          <w:tcPr>
            <w:tcW w:w="2689" w:type="dxa"/>
            <w:vAlign w:val="center"/>
          </w:tcPr>
          <w:p w14:paraId="192DEF6B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  <w:r w:rsidRPr="00982236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6373" w:type="dxa"/>
            <w:vAlign w:val="center"/>
          </w:tcPr>
          <w:p w14:paraId="12468AB4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4447FC7B" w14:textId="77777777" w:rsidTr="005B39C2">
        <w:trPr>
          <w:trHeight w:val="386"/>
        </w:trPr>
        <w:tc>
          <w:tcPr>
            <w:tcW w:w="2689" w:type="dxa"/>
            <w:vAlign w:val="center"/>
          </w:tcPr>
          <w:p w14:paraId="42692988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  <w:r w:rsidRPr="00982236">
              <w:rPr>
                <w:rFonts w:asciiTheme="minorHAnsi" w:hAnsiTheme="minorHAnsi" w:cstheme="minorHAnsi"/>
              </w:rPr>
              <w:t>Nr budynku</w:t>
            </w:r>
          </w:p>
        </w:tc>
        <w:tc>
          <w:tcPr>
            <w:tcW w:w="6373" w:type="dxa"/>
            <w:vAlign w:val="center"/>
          </w:tcPr>
          <w:p w14:paraId="576B23C4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5FAA8579" w14:textId="77777777" w:rsidTr="005B39C2">
        <w:trPr>
          <w:trHeight w:val="386"/>
        </w:trPr>
        <w:tc>
          <w:tcPr>
            <w:tcW w:w="2689" w:type="dxa"/>
            <w:vAlign w:val="center"/>
          </w:tcPr>
          <w:p w14:paraId="18ADD234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  <w:r w:rsidRPr="00982236">
              <w:rPr>
                <w:rFonts w:asciiTheme="minorHAnsi" w:hAnsiTheme="minorHAnsi" w:cstheme="minorHAnsi"/>
              </w:rPr>
              <w:t>Nr lokalu</w:t>
            </w:r>
          </w:p>
        </w:tc>
        <w:tc>
          <w:tcPr>
            <w:tcW w:w="6373" w:type="dxa"/>
            <w:vAlign w:val="center"/>
          </w:tcPr>
          <w:p w14:paraId="5F65CE5C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130E02F6" w14:textId="77777777" w:rsidTr="005B39C2">
        <w:trPr>
          <w:trHeight w:val="386"/>
        </w:trPr>
        <w:tc>
          <w:tcPr>
            <w:tcW w:w="2689" w:type="dxa"/>
            <w:vAlign w:val="center"/>
          </w:tcPr>
          <w:p w14:paraId="2BCF5BEF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  <w:r w:rsidRPr="00982236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6373" w:type="dxa"/>
            <w:vAlign w:val="center"/>
          </w:tcPr>
          <w:p w14:paraId="4D06A5A8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4804A8F7" w14:textId="77777777" w:rsidTr="005B39C2">
        <w:trPr>
          <w:trHeight w:val="386"/>
        </w:trPr>
        <w:tc>
          <w:tcPr>
            <w:tcW w:w="2689" w:type="dxa"/>
            <w:vAlign w:val="center"/>
          </w:tcPr>
          <w:p w14:paraId="1B94648C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  <w:r w:rsidRPr="00982236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6373" w:type="dxa"/>
            <w:vAlign w:val="center"/>
          </w:tcPr>
          <w:p w14:paraId="26E205C9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046F8409" w14:textId="77777777" w:rsidTr="005B39C2">
        <w:trPr>
          <w:trHeight w:val="386"/>
        </w:trPr>
        <w:tc>
          <w:tcPr>
            <w:tcW w:w="2689" w:type="dxa"/>
            <w:vAlign w:val="center"/>
          </w:tcPr>
          <w:p w14:paraId="75D2E75D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  <w:r w:rsidRPr="00982236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373" w:type="dxa"/>
            <w:vAlign w:val="center"/>
          </w:tcPr>
          <w:p w14:paraId="3702E09C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3D9C9B54" w14:textId="77777777" w:rsidTr="005B39C2">
        <w:trPr>
          <w:trHeight w:val="386"/>
        </w:trPr>
        <w:tc>
          <w:tcPr>
            <w:tcW w:w="2689" w:type="dxa"/>
            <w:vAlign w:val="center"/>
          </w:tcPr>
          <w:p w14:paraId="45290C0F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  <w:r w:rsidRPr="00982236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373" w:type="dxa"/>
            <w:vAlign w:val="center"/>
          </w:tcPr>
          <w:p w14:paraId="52C07D88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360160B4" w14:textId="77777777" w:rsidTr="005B39C2">
        <w:trPr>
          <w:trHeight w:val="386"/>
        </w:trPr>
        <w:tc>
          <w:tcPr>
            <w:tcW w:w="2689" w:type="dxa"/>
            <w:vAlign w:val="center"/>
          </w:tcPr>
          <w:p w14:paraId="3BFFC5F3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  <w:r w:rsidRPr="00982236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373" w:type="dxa"/>
            <w:vAlign w:val="center"/>
          </w:tcPr>
          <w:p w14:paraId="5E59CC59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6A472D76" w14:textId="77777777" w:rsidTr="00ED2007">
        <w:trPr>
          <w:trHeight w:val="386"/>
        </w:trPr>
        <w:tc>
          <w:tcPr>
            <w:tcW w:w="9062" w:type="dxa"/>
            <w:gridSpan w:val="2"/>
            <w:shd w:val="clear" w:color="auto" w:fill="DEEAF6" w:themeFill="accent1" w:themeFillTint="33"/>
            <w:vAlign w:val="center"/>
          </w:tcPr>
          <w:p w14:paraId="6DE7A238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982236">
              <w:rPr>
                <w:rFonts w:asciiTheme="minorHAnsi" w:hAnsiTheme="minorHAnsi" w:cstheme="minorHAnsi"/>
                <w:b/>
                <w:bCs/>
              </w:rPr>
              <w:t>OSOBA UPRAWNIONA PO PODEJMOWANIA WIĄŻĄCEJ DECYZJI</w:t>
            </w:r>
          </w:p>
        </w:tc>
      </w:tr>
      <w:tr w:rsidR="005B65AC" w:rsidRPr="00982236" w14:paraId="2E21CFFF" w14:textId="77777777" w:rsidTr="005B39C2">
        <w:trPr>
          <w:trHeight w:val="386"/>
        </w:trPr>
        <w:tc>
          <w:tcPr>
            <w:tcW w:w="2689" w:type="dxa"/>
            <w:vAlign w:val="center"/>
          </w:tcPr>
          <w:p w14:paraId="47A7F018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  <w:r w:rsidRPr="00982236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6373" w:type="dxa"/>
            <w:vAlign w:val="center"/>
          </w:tcPr>
          <w:p w14:paraId="10B29599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2841039C" w14:textId="77777777" w:rsidTr="005B39C2">
        <w:trPr>
          <w:trHeight w:val="386"/>
        </w:trPr>
        <w:tc>
          <w:tcPr>
            <w:tcW w:w="2689" w:type="dxa"/>
            <w:tcBorders>
              <w:bottom w:val="nil"/>
            </w:tcBorders>
            <w:vAlign w:val="center"/>
          </w:tcPr>
          <w:p w14:paraId="62353311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  <w:r w:rsidRPr="00982236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6373" w:type="dxa"/>
            <w:tcBorders>
              <w:bottom w:val="nil"/>
            </w:tcBorders>
            <w:vAlign w:val="center"/>
          </w:tcPr>
          <w:p w14:paraId="2DF4ED51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4DA9C870" w14:textId="77777777" w:rsidTr="005B39C2">
        <w:trPr>
          <w:trHeight w:val="386"/>
        </w:trPr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61344093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  <w:r w:rsidRPr="00982236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6373" w:type="dxa"/>
            <w:tcBorders>
              <w:top w:val="single" w:sz="4" w:space="0" w:color="auto"/>
            </w:tcBorders>
            <w:vAlign w:val="center"/>
          </w:tcPr>
          <w:p w14:paraId="2C9E3D7E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68B86E40" w14:textId="77777777" w:rsidTr="00ED2007">
        <w:trPr>
          <w:trHeight w:val="320"/>
        </w:trPr>
        <w:tc>
          <w:tcPr>
            <w:tcW w:w="9062" w:type="dxa"/>
            <w:gridSpan w:val="2"/>
            <w:shd w:val="clear" w:color="auto" w:fill="DEEAF6" w:themeFill="accent1" w:themeFillTint="33"/>
            <w:vAlign w:val="center"/>
          </w:tcPr>
          <w:p w14:paraId="057B5D56" w14:textId="77777777" w:rsidR="005B65AC" w:rsidRPr="00982236" w:rsidRDefault="005B65AC" w:rsidP="00ED2007">
            <w:pPr>
              <w:tabs>
                <w:tab w:val="left" w:pos="331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82236">
              <w:rPr>
                <w:rFonts w:asciiTheme="minorHAnsi" w:hAnsiTheme="minorHAnsi" w:cstheme="minorHAnsi"/>
                <w:b/>
                <w:bCs/>
              </w:rPr>
              <w:t>OSOBA DO KONTAKTÓW ROBOCZYCH</w:t>
            </w:r>
          </w:p>
        </w:tc>
      </w:tr>
      <w:tr w:rsidR="005B65AC" w:rsidRPr="00982236" w14:paraId="710BA187" w14:textId="77777777" w:rsidTr="005B39C2">
        <w:trPr>
          <w:trHeight w:val="386"/>
        </w:trPr>
        <w:tc>
          <w:tcPr>
            <w:tcW w:w="2689" w:type="dxa"/>
            <w:vAlign w:val="center"/>
          </w:tcPr>
          <w:p w14:paraId="066A8E6E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  <w:r w:rsidRPr="00982236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6373" w:type="dxa"/>
            <w:vAlign w:val="center"/>
          </w:tcPr>
          <w:p w14:paraId="40E6CB22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53EE5F0C" w14:textId="77777777" w:rsidTr="005B39C2">
        <w:trPr>
          <w:trHeight w:val="386"/>
        </w:trPr>
        <w:tc>
          <w:tcPr>
            <w:tcW w:w="2689" w:type="dxa"/>
            <w:vAlign w:val="center"/>
          </w:tcPr>
          <w:p w14:paraId="6640B180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  <w:r w:rsidRPr="00982236">
              <w:rPr>
                <w:rFonts w:asciiTheme="minorHAnsi" w:hAnsiTheme="minorHAnsi" w:cstheme="minorHAnsi"/>
              </w:rPr>
              <w:t>Stanowisko</w:t>
            </w:r>
          </w:p>
        </w:tc>
        <w:tc>
          <w:tcPr>
            <w:tcW w:w="6373" w:type="dxa"/>
            <w:vAlign w:val="center"/>
          </w:tcPr>
          <w:p w14:paraId="5AE66646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5B141D44" w14:textId="77777777" w:rsidTr="005B39C2">
        <w:trPr>
          <w:trHeight w:val="386"/>
        </w:trPr>
        <w:tc>
          <w:tcPr>
            <w:tcW w:w="2689" w:type="dxa"/>
            <w:vAlign w:val="center"/>
          </w:tcPr>
          <w:p w14:paraId="7AC14478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  <w:r w:rsidRPr="00982236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6373" w:type="dxa"/>
            <w:vAlign w:val="center"/>
          </w:tcPr>
          <w:p w14:paraId="636CAC1F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65AC" w:rsidRPr="00982236" w14:paraId="481A4F92" w14:textId="77777777" w:rsidTr="005B39C2">
        <w:trPr>
          <w:trHeight w:val="386"/>
        </w:trPr>
        <w:tc>
          <w:tcPr>
            <w:tcW w:w="2689" w:type="dxa"/>
            <w:vAlign w:val="center"/>
          </w:tcPr>
          <w:p w14:paraId="2DB3AB25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  <w:r w:rsidRPr="00982236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6373" w:type="dxa"/>
            <w:vAlign w:val="center"/>
          </w:tcPr>
          <w:p w14:paraId="60B9846E" w14:textId="77777777" w:rsidR="005B65AC" w:rsidRPr="00982236" w:rsidRDefault="005B65AC" w:rsidP="00647A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46B6530" w14:textId="77777777" w:rsidR="005B65AC" w:rsidRPr="00982236" w:rsidRDefault="005B65AC" w:rsidP="00647A0E">
      <w:pPr>
        <w:spacing w:after="0"/>
        <w:rPr>
          <w:rFonts w:asciiTheme="minorHAnsi" w:hAnsiTheme="minorHAnsi" w:cstheme="minorHAnsi"/>
        </w:rPr>
      </w:pPr>
    </w:p>
    <w:p w14:paraId="3643F438" w14:textId="77777777" w:rsidR="005B65AC" w:rsidRPr="00982236" w:rsidRDefault="005B65AC" w:rsidP="00982236">
      <w:pPr>
        <w:pStyle w:val="Akapitzlist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b/>
          <w:bCs/>
          <w:sz w:val="22"/>
        </w:rPr>
      </w:pPr>
      <w:r w:rsidRPr="00982236">
        <w:rPr>
          <w:rFonts w:asciiTheme="minorHAnsi" w:hAnsiTheme="minorHAnsi" w:cstheme="minorHAnsi"/>
          <w:b/>
          <w:bCs/>
          <w:sz w:val="22"/>
        </w:rPr>
        <w:lastRenderedPageBreak/>
        <w:t xml:space="preserve">Potencjał </w:t>
      </w:r>
      <w:r w:rsidR="00F579E2">
        <w:rPr>
          <w:rFonts w:asciiTheme="minorHAnsi" w:hAnsiTheme="minorHAnsi" w:cstheme="minorHAnsi"/>
          <w:b/>
          <w:bCs/>
          <w:sz w:val="22"/>
        </w:rPr>
        <w:t xml:space="preserve">Kliniczny </w:t>
      </w:r>
      <w:r w:rsidRPr="00982236">
        <w:rPr>
          <w:rFonts w:asciiTheme="minorHAnsi" w:hAnsiTheme="minorHAnsi" w:cstheme="minorHAnsi"/>
          <w:b/>
          <w:bCs/>
          <w:sz w:val="22"/>
        </w:rPr>
        <w:t>kandydata</w:t>
      </w:r>
    </w:p>
    <w:p w14:paraId="67FCD179" w14:textId="77777777" w:rsidR="005B65AC" w:rsidRPr="00982236" w:rsidRDefault="005B65AC" w:rsidP="00647A0E">
      <w:pPr>
        <w:spacing w:after="0"/>
        <w:rPr>
          <w:rFonts w:asciiTheme="minorHAnsi" w:hAnsiTheme="minorHAnsi" w:cstheme="minorHAnsi"/>
        </w:rPr>
      </w:pPr>
    </w:p>
    <w:p w14:paraId="68FCF395" w14:textId="77777777" w:rsidR="00982236" w:rsidRPr="00344800" w:rsidRDefault="00982236" w:rsidP="00344800">
      <w:pPr>
        <w:pStyle w:val="Akapitzlist"/>
        <w:numPr>
          <w:ilvl w:val="0"/>
          <w:numId w:val="5"/>
        </w:numPr>
        <w:spacing w:after="360"/>
        <w:ind w:left="426" w:hanging="357"/>
        <w:rPr>
          <w:rFonts w:asciiTheme="minorHAnsi" w:hAnsiTheme="minorHAnsi" w:cstheme="minorHAnsi"/>
          <w:sz w:val="22"/>
        </w:rPr>
      </w:pPr>
      <w:r w:rsidRPr="00344800">
        <w:rPr>
          <w:rFonts w:asciiTheme="minorHAnsi" w:hAnsiTheme="minorHAnsi" w:cstheme="minorHAnsi"/>
          <w:sz w:val="22"/>
        </w:rPr>
        <w:t xml:space="preserve">Zgodność działalności kandydata na Konsorcjanta z celem konsorcjum (punktacja 0-5 pkt) </w:t>
      </w:r>
    </w:p>
    <w:p w14:paraId="4B199928" w14:textId="77777777" w:rsidR="00982236" w:rsidRPr="00982236" w:rsidRDefault="00982236" w:rsidP="005E144C">
      <w:pPr>
        <w:spacing w:after="0" w:line="360" w:lineRule="auto"/>
        <w:rPr>
          <w:rFonts w:asciiTheme="minorHAnsi" w:hAnsiTheme="minorHAnsi" w:cstheme="minorHAnsi"/>
        </w:rPr>
      </w:pPr>
      <w:r w:rsidRPr="00982236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………………………………….……..</w:t>
      </w:r>
    </w:p>
    <w:p w14:paraId="3015814D" w14:textId="77777777" w:rsidR="00982236" w:rsidRDefault="00982236" w:rsidP="005E144C">
      <w:pPr>
        <w:spacing w:after="0" w:line="360" w:lineRule="auto"/>
        <w:rPr>
          <w:rFonts w:asciiTheme="minorHAnsi" w:hAnsiTheme="minorHAnsi" w:cstheme="minorHAnsi"/>
        </w:rPr>
      </w:pPr>
      <w:r w:rsidRPr="00982236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………………………………….……..</w:t>
      </w:r>
    </w:p>
    <w:p w14:paraId="440E44C8" w14:textId="77777777" w:rsidR="00982236" w:rsidRPr="005E144C" w:rsidRDefault="00982236" w:rsidP="00982236">
      <w:pPr>
        <w:spacing w:after="0"/>
        <w:rPr>
          <w:rFonts w:asciiTheme="minorHAnsi" w:hAnsiTheme="minorHAnsi" w:cstheme="minorHAnsi"/>
        </w:rPr>
      </w:pPr>
    </w:p>
    <w:p w14:paraId="72719661" w14:textId="0C0D3715" w:rsidR="00982236" w:rsidRPr="005E144C" w:rsidRDefault="00982236" w:rsidP="00344800">
      <w:pPr>
        <w:pStyle w:val="Akapitzlist"/>
        <w:numPr>
          <w:ilvl w:val="0"/>
          <w:numId w:val="5"/>
        </w:numPr>
        <w:ind w:left="426"/>
        <w:rPr>
          <w:rFonts w:asciiTheme="minorHAnsi" w:hAnsiTheme="minorHAnsi" w:cstheme="minorHAnsi"/>
          <w:sz w:val="22"/>
        </w:rPr>
      </w:pPr>
      <w:r w:rsidRPr="005E144C">
        <w:rPr>
          <w:rFonts w:asciiTheme="minorHAnsi" w:hAnsiTheme="minorHAnsi" w:cstheme="minorHAnsi"/>
          <w:sz w:val="22"/>
        </w:rPr>
        <w:t xml:space="preserve">Deklarowany wkład kandydata na Konsorcjanta w realizację celu konsorcjum </w:t>
      </w:r>
      <w:r w:rsidRPr="005E144C">
        <w:rPr>
          <w:rFonts w:asciiTheme="minorHAnsi" w:hAnsiTheme="minorHAnsi" w:cstheme="minorHAnsi"/>
          <w:sz w:val="22"/>
        </w:rPr>
        <w:br/>
        <w:t>(punktacja 0-9</w:t>
      </w:r>
      <w:r w:rsidR="00544757" w:rsidRPr="005E144C">
        <w:rPr>
          <w:rFonts w:asciiTheme="minorHAnsi" w:hAnsiTheme="minorHAnsi" w:cstheme="minorHAnsi"/>
          <w:sz w:val="22"/>
        </w:rPr>
        <w:t>5</w:t>
      </w:r>
      <w:r w:rsidRPr="005E144C">
        <w:rPr>
          <w:rFonts w:asciiTheme="minorHAnsi" w:hAnsiTheme="minorHAnsi" w:cstheme="minorHAnsi"/>
          <w:sz w:val="22"/>
        </w:rPr>
        <w:t xml:space="preserve"> pkt)</w:t>
      </w:r>
    </w:p>
    <w:p w14:paraId="53D4C526" w14:textId="32AD90E4" w:rsidR="00982236" w:rsidRPr="005E144C" w:rsidRDefault="00982236" w:rsidP="00982236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</w:rPr>
      </w:pPr>
      <w:r w:rsidRPr="005E144C">
        <w:rPr>
          <w:rFonts w:asciiTheme="minorHAnsi" w:hAnsiTheme="minorHAnsi" w:cstheme="minorHAnsi"/>
          <w:sz w:val="22"/>
        </w:rPr>
        <w:t>posiadanie zasobów ludzkich z odpowiednimi kwalifikacjami, niezbędnych do realizacji Projektu (punktacja 0-</w:t>
      </w:r>
      <w:r w:rsidR="00E7375D" w:rsidRPr="005E144C">
        <w:rPr>
          <w:rFonts w:asciiTheme="minorHAnsi" w:hAnsiTheme="minorHAnsi" w:cstheme="minorHAnsi"/>
          <w:sz w:val="22"/>
        </w:rPr>
        <w:t>45</w:t>
      </w:r>
      <w:r w:rsidRPr="005E144C">
        <w:rPr>
          <w:rFonts w:asciiTheme="minorHAnsi" w:hAnsiTheme="minorHAnsi" w:cstheme="minorHAnsi"/>
          <w:sz w:val="22"/>
        </w:rPr>
        <w:t xml:space="preserve"> pkt), w tym lekarza/y:</w:t>
      </w:r>
    </w:p>
    <w:p w14:paraId="249C2A22" w14:textId="52971F3C" w:rsidR="00982236" w:rsidRPr="005E144C" w:rsidRDefault="00982236" w:rsidP="00982236">
      <w:pPr>
        <w:pStyle w:val="Akapitzlist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sz w:val="22"/>
        </w:rPr>
      </w:pPr>
      <w:r w:rsidRPr="005E144C">
        <w:rPr>
          <w:rFonts w:asciiTheme="minorHAnsi" w:hAnsiTheme="minorHAnsi" w:cstheme="minorHAnsi"/>
          <w:sz w:val="22"/>
        </w:rPr>
        <w:t>specjalistę/ów w zakresie wykonywania i opisu badań obrazowych: USG płuc, USG serca (min 2 prace z listy JCR) (punktacja 0-1</w:t>
      </w:r>
      <w:r w:rsidR="00E7375D" w:rsidRPr="005E144C">
        <w:rPr>
          <w:rFonts w:asciiTheme="minorHAnsi" w:hAnsiTheme="minorHAnsi" w:cstheme="minorHAnsi"/>
          <w:sz w:val="22"/>
        </w:rPr>
        <w:t>5</w:t>
      </w:r>
      <w:r w:rsidRPr="005E144C">
        <w:rPr>
          <w:rFonts w:asciiTheme="minorHAnsi" w:hAnsiTheme="minorHAnsi" w:cstheme="minorHAnsi"/>
          <w:sz w:val="22"/>
        </w:rPr>
        <w:t xml:space="preserve"> pkt), </w:t>
      </w:r>
    </w:p>
    <w:p w14:paraId="16092056" w14:textId="77777777" w:rsidR="00982236" w:rsidRPr="005E144C" w:rsidRDefault="00982236" w:rsidP="00982236">
      <w:pPr>
        <w:ind w:left="360"/>
        <w:rPr>
          <w:rFonts w:asciiTheme="minorHAnsi" w:hAnsiTheme="minorHAnsi" w:cstheme="minorHAnsi"/>
        </w:rPr>
      </w:pPr>
      <w:r w:rsidRPr="005E144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……………………………………………………………………………………………………………………………………………….……..</w:t>
      </w:r>
    </w:p>
    <w:p w14:paraId="772A4FBE" w14:textId="77777777" w:rsidR="00982236" w:rsidRPr="005E144C" w:rsidRDefault="00982236" w:rsidP="00982236">
      <w:pPr>
        <w:ind w:left="360"/>
        <w:rPr>
          <w:rFonts w:asciiTheme="minorHAnsi" w:hAnsiTheme="minorHAnsi" w:cstheme="minorHAnsi"/>
        </w:rPr>
      </w:pPr>
      <w:r w:rsidRPr="005E144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……………………………………………………………………………………………………………………………………………….……..</w:t>
      </w:r>
    </w:p>
    <w:p w14:paraId="2D421752" w14:textId="3A8E9C24" w:rsidR="00982236" w:rsidRPr="005E144C" w:rsidRDefault="00982236" w:rsidP="00982236">
      <w:pPr>
        <w:pStyle w:val="Akapitzlist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sz w:val="22"/>
        </w:rPr>
      </w:pPr>
      <w:proofErr w:type="spellStart"/>
      <w:r w:rsidRPr="005E144C">
        <w:rPr>
          <w:rFonts w:asciiTheme="minorHAnsi" w:hAnsiTheme="minorHAnsi" w:cstheme="minorHAnsi"/>
          <w:sz w:val="22"/>
        </w:rPr>
        <w:t>perinatologa</w:t>
      </w:r>
      <w:proofErr w:type="spellEnd"/>
      <w:r w:rsidRPr="005E144C">
        <w:rPr>
          <w:rFonts w:asciiTheme="minorHAnsi" w:hAnsiTheme="minorHAnsi" w:cstheme="minorHAnsi"/>
          <w:sz w:val="22"/>
        </w:rPr>
        <w:t>/ów (min 2 prace z listy JCR) (punktacja 0-1</w:t>
      </w:r>
      <w:r w:rsidR="00E7375D" w:rsidRPr="005E144C">
        <w:rPr>
          <w:rFonts w:asciiTheme="minorHAnsi" w:hAnsiTheme="minorHAnsi" w:cstheme="minorHAnsi"/>
          <w:sz w:val="22"/>
        </w:rPr>
        <w:t>5</w:t>
      </w:r>
      <w:r w:rsidRPr="005E144C">
        <w:rPr>
          <w:rFonts w:asciiTheme="minorHAnsi" w:hAnsiTheme="minorHAnsi" w:cstheme="minorHAnsi"/>
          <w:sz w:val="22"/>
        </w:rPr>
        <w:t xml:space="preserve"> pkt),</w:t>
      </w:r>
    </w:p>
    <w:p w14:paraId="5B8582D3" w14:textId="77777777" w:rsidR="00982236" w:rsidRPr="005E144C" w:rsidRDefault="00982236" w:rsidP="00982236">
      <w:pPr>
        <w:ind w:left="360"/>
        <w:rPr>
          <w:rFonts w:asciiTheme="minorHAnsi" w:hAnsiTheme="minorHAnsi" w:cstheme="minorHAnsi"/>
        </w:rPr>
      </w:pPr>
      <w:r w:rsidRPr="005E144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……………………………………………………………………………………………………………………………………………….……..</w:t>
      </w:r>
    </w:p>
    <w:p w14:paraId="2BF8B0EB" w14:textId="77777777" w:rsidR="00982236" w:rsidRPr="005E144C" w:rsidRDefault="00982236" w:rsidP="00982236">
      <w:pPr>
        <w:ind w:left="360"/>
        <w:rPr>
          <w:rFonts w:asciiTheme="minorHAnsi" w:hAnsiTheme="minorHAnsi" w:cstheme="minorHAnsi"/>
        </w:rPr>
      </w:pPr>
      <w:r w:rsidRPr="005E144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……………………………………………………………………………………………………………………………………………….……..</w:t>
      </w:r>
    </w:p>
    <w:p w14:paraId="7EA80028" w14:textId="4954D725" w:rsidR="00982236" w:rsidRPr="005E144C" w:rsidRDefault="00982236" w:rsidP="00982236">
      <w:pPr>
        <w:pStyle w:val="Akapitzlist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sz w:val="22"/>
        </w:rPr>
      </w:pPr>
      <w:r w:rsidRPr="005E144C">
        <w:rPr>
          <w:rFonts w:asciiTheme="minorHAnsi" w:hAnsiTheme="minorHAnsi" w:cstheme="minorHAnsi"/>
          <w:sz w:val="22"/>
        </w:rPr>
        <w:t>specjalistę neonatologa z doświadczeniem w zakresie  intensywnej terapii noworodka (min 3 prace z listy JCR) (punktacja 0-1</w:t>
      </w:r>
      <w:r w:rsidR="00E7375D" w:rsidRPr="005E144C">
        <w:rPr>
          <w:rFonts w:asciiTheme="minorHAnsi" w:hAnsiTheme="minorHAnsi" w:cstheme="minorHAnsi"/>
          <w:sz w:val="22"/>
        </w:rPr>
        <w:t>5</w:t>
      </w:r>
      <w:r w:rsidRPr="005E144C">
        <w:rPr>
          <w:rFonts w:asciiTheme="minorHAnsi" w:hAnsiTheme="minorHAnsi" w:cstheme="minorHAnsi"/>
          <w:sz w:val="22"/>
        </w:rPr>
        <w:t xml:space="preserve"> pkt), </w:t>
      </w:r>
    </w:p>
    <w:p w14:paraId="0E1B081A" w14:textId="77777777" w:rsidR="00982236" w:rsidRPr="005E144C" w:rsidRDefault="00982236" w:rsidP="00982236">
      <w:pPr>
        <w:ind w:left="360"/>
        <w:rPr>
          <w:rFonts w:asciiTheme="minorHAnsi" w:hAnsiTheme="minorHAnsi" w:cstheme="minorHAnsi"/>
        </w:rPr>
      </w:pPr>
      <w:r w:rsidRPr="005E144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……………………………………………………………………………………………………………………………………………….……..</w:t>
      </w:r>
    </w:p>
    <w:p w14:paraId="3E1293CE" w14:textId="77777777" w:rsidR="00982236" w:rsidRPr="005E144C" w:rsidRDefault="00982236" w:rsidP="00982236">
      <w:pPr>
        <w:ind w:left="360"/>
        <w:rPr>
          <w:rFonts w:asciiTheme="minorHAnsi" w:hAnsiTheme="minorHAnsi" w:cstheme="minorHAnsi"/>
        </w:rPr>
      </w:pPr>
      <w:r w:rsidRPr="005E144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……………………………………………………………………………………………………………………………………………….……..</w:t>
      </w:r>
    </w:p>
    <w:p w14:paraId="69BD0ED0" w14:textId="03D9541A" w:rsidR="00982236" w:rsidRDefault="00982236" w:rsidP="00982236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</w:rPr>
      </w:pPr>
      <w:r w:rsidRPr="005E144C">
        <w:rPr>
          <w:rFonts w:asciiTheme="minorHAnsi" w:hAnsiTheme="minorHAnsi" w:cstheme="minorHAnsi"/>
          <w:sz w:val="22"/>
        </w:rPr>
        <w:t xml:space="preserve">zespołu z udokumentowanym doświadczeniem w realizacji projektów badawczych z zakresu neonatologii </w:t>
      </w:r>
      <w:r w:rsidR="00E7375D" w:rsidRPr="005E144C">
        <w:rPr>
          <w:rFonts w:asciiTheme="minorHAnsi" w:hAnsiTheme="minorHAnsi" w:cstheme="minorHAnsi"/>
          <w:sz w:val="22"/>
        </w:rPr>
        <w:t xml:space="preserve">w tym wad płodu </w:t>
      </w:r>
      <w:r w:rsidRPr="005E144C">
        <w:rPr>
          <w:rFonts w:asciiTheme="minorHAnsi" w:hAnsiTheme="minorHAnsi" w:cstheme="minorHAnsi"/>
          <w:sz w:val="22"/>
        </w:rPr>
        <w:t xml:space="preserve">- co najmniej 2 projekty finansowane ze źródeł zewnętrznych: NCN, </w:t>
      </w:r>
      <w:proofErr w:type="spellStart"/>
      <w:r w:rsidRPr="005E144C">
        <w:rPr>
          <w:rFonts w:asciiTheme="minorHAnsi" w:hAnsiTheme="minorHAnsi" w:cstheme="minorHAnsi"/>
          <w:sz w:val="22"/>
        </w:rPr>
        <w:t>NCBiR</w:t>
      </w:r>
      <w:proofErr w:type="spellEnd"/>
      <w:r w:rsidRPr="005E144C">
        <w:rPr>
          <w:rFonts w:asciiTheme="minorHAnsi" w:hAnsiTheme="minorHAnsi" w:cstheme="minorHAnsi"/>
          <w:sz w:val="22"/>
        </w:rPr>
        <w:t>, ABM lub innych (punktacja 0-</w:t>
      </w:r>
      <w:r w:rsidR="00E7375D" w:rsidRPr="005E144C">
        <w:rPr>
          <w:rFonts w:asciiTheme="minorHAnsi" w:hAnsiTheme="minorHAnsi" w:cstheme="minorHAnsi"/>
          <w:sz w:val="22"/>
        </w:rPr>
        <w:t>3</w:t>
      </w:r>
      <w:r w:rsidR="00544757" w:rsidRPr="005E144C">
        <w:rPr>
          <w:rFonts w:asciiTheme="minorHAnsi" w:hAnsiTheme="minorHAnsi" w:cstheme="minorHAnsi"/>
          <w:sz w:val="22"/>
        </w:rPr>
        <w:t>0</w:t>
      </w:r>
      <w:r w:rsidRPr="005E144C">
        <w:rPr>
          <w:rFonts w:asciiTheme="minorHAnsi" w:hAnsiTheme="minorHAnsi" w:cstheme="minorHAnsi"/>
          <w:sz w:val="22"/>
        </w:rPr>
        <w:t xml:space="preserve"> pkt) </w:t>
      </w:r>
    </w:p>
    <w:p w14:paraId="437C0B2A" w14:textId="77777777" w:rsidR="00344800" w:rsidRPr="005E144C" w:rsidRDefault="00344800" w:rsidP="00344800">
      <w:pPr>
        <w:pStyle w:val="Akapitzlist"/>
        <w:spacing w:line="276" w:lineRule="auto"/>
        <w:rPr>
          <w:rFonts w:asciiTheme="minorHAnsi" w:hAnsiTheme="minorHAnsi" w:cstheme="minorHAnsi"/>
          <w:sz w:val="22"/>
        </w:rPr>
      </w:pPr>
    </w:p>
    <w:p w14:paraId="14EE3E9F" w14:textId="77777777" w:rsidR="00982236" w:rsidRPr="005E144C" w:rsidRDefault="00982236" w:rsidP="00982236">
      <w:pPr>
        <w:ind w:left="360"/>
        <w:rPr>
          <w:rFonts w:asciiTheme="minorHAnsi" w:hAnsiTheme="minorHAnsi" w:cstheme="minorHAnsi"/>
        </w:rPr>
      </w:pPr>
      <w:r w:rsidRPr="005E144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……………………………………………………………………………………………………………………………………………….……..</w:t>
      </w:r>
    </w:p>
    <w:p w14:paraId="12E5134F" w14:textId="77777777" w:rsidR="00982236" w:rsidRPr="005E144C" w:rsidRDefault="00982236" w:rsidP="00982236">
      <w:pPr>
        <w:ind w:left="360"/>
        <w:rPr>
          <w:rFonts w:asciiTheme="minorHAnsi" w:hAnsiTheme="minorHAnsi" w:cstheme="minorHAnsi"/>
        </w:rPr>
      </w:pPr>
      <w:r w:rsidRPr="005E144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……………………………………………………………………………………………………………………………………………….……..</w:t>
      </w:r>
    </w:p>
    <w:p w14:paraId="7922845A" w14:textId="08C51A0F" w:rsidR="00982236" w:rsidRDefault="00982236" w:rsidP="00982236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</w:rPr>
      </w:pPr>
      <w:r w:rsidRPr="005E144C">
        <w:rPr>
          <w:rFonts w:asciiTheme="minorHAnsi" w:hAnsiTheme="minorHAnsi" w:cstheme="minorHAnsi"/>
          <w:sz w:val="22"/>
        </w:rPr>
        <w:t xml:space="preserve">posiadanie infrastruktury niezbędnej do wykonania Projektu </w:t>
      </w:r>
      <w:r w:rsidR="00F579E2" w:rsidRPr="005E144C">
        <w:rPr>
          <w:rFonts w:asciiTheme="minorHAnsi" w:hAnsiTheme="minorHAnsi" w:cstheme="minorHAnsi"/>
          <w:sz w:val="22"/>
        </w:rPr>
        <w:t>(Wykaz infrastruktury niezbędnej do wykonania Projektu -</w:t>
      </w:r>
      <w:r w:rsidRPr="005E144C">
        <w:rPr>
          <w:rFonts w:asciiTheme="minorHAnsi" w:hAnsiTheme="minorHAnsi" w:cstheme="minorHAnsi"/>
          <w:sz w:val="22"/>
        </w:rPr>
        <w:t>punktacja 0-</w:t>
      </w:r>
      <w:r w:rsidR="00E7375D" w:rsidRPr="005E144C">
        <w:rPr>
          <w:rFonts w:asciiTheme="minorHAnsi" w:hAnsiTheme="minorHAnsi" w:cstheme="minorHAnsi"/>
          <w:sz w:val="22"/>
        </w:rPr>
        <w:t>20</w:t>
      </w:r>
      <w:r w:rsidRPr="005E144C">
        <w:rPr>
          <w:rFonts w:asciiTheme="minorHAnsi" w:hAnsiTheme="minorHAnsi" w:cstheme="minorHAnsi"/>
          <w:sz w:val="22"/>
        </w:rPr>
        <w:t xml:space="preserve"> pkt) </w:t>
      </w:r>
    </w:p>
    <w:p w14:paraId="0C857616" w14:textId="77777777" w:rsidR="00344800" w:rsidRPr="005E144C" w:rsidRDefault="00344800" w:rsidP="00344800">
      <w:pPr>
        <w:pStyle w:val="Akapitzlist"/>
        <w:spacing w:line="276" w:lineRule="auto"/>
        <w:rPr>
          <w:rFonts w:asciiTheme="minorHAnsi" w:hAnsiTheme="minorHAnsi" w:cstheme="minorHAnsi"/>
          <w:sz w:val="22"/>
        </w:rPr>
      </w:pPr>
    </w:p>
    <w:p w14:paraId="3C3C7BEA" w14:textId="77777777" w:rsidR="00F579E2" w:rsidRPr="005E144C" w:rsidRDefault="00F579E2" w:rsidP="00F579E2">
      <w:pPr>
        <w:ind w:left="360"/>
        <w:rPr>
          <w:rFonts w:asciiTheme="minorHAnsi" w:hAnsiTheme="minorHAnsi" w:cstheme="minorHAnsi"/>
        </w:rPr>
      </w:pPr>
      <w:r w:rsidRPr="005E144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……………………………………………………………………………………………………………………………………………….……..</w:t>
      </w:r>
    </w:p>
    <w:p w14:paraId="776A865D" w14:textId="77777777" w:rsidR="00F579E2" w:rsidRPr="005E144C" w:rsidRDefault="00F579E2" w:rsidP="00F579E2">
      <w:pPr>
        <w:ind w:left="360"/>
        <w:rPr>
          <w:rFonts w:asciiTheme="minorHAnsi" w:hAnsiTheme="minorHAnsi" w:cstheme="minorHAnsi"/>
        </w:rPr>
      </w:pPr>
      <w:r w:rsidRPr="005E144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……………………………………………………………………………………………………………………………………………….……..</w:t>
      </w:r>
    </w:p>
    <w:p w14:paraId="23144FB4" w14:textId="6C190757" w:rsidR="00982236" w:rsidRDefault="00982236" w:rsidP="00982236">
      <w:pPr>
        <w:spacing w:after="0"/>
        <w:rPr>
          <w:rFonts w:asciiTheme="minorHAnsi" w:hAnsiTheme="minorHAnsi" w:cstheme="minorHAnsi"/>
        </w:rPr>
      </w:pPr>
    </w:p>
    <w:p w14:paraId="5D426BA1" w14:textId="59E61620" w:rsidR="00F579E2" w:rsidRPr="00F579E2" w:rsidRDefault="00F579E2" w:rsidP="00F579E2">
      <w:pPr>
        <w:pStyle w:val="Akapitzlist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b/>
          <w:bCs/>
          <w:sz w:val="22"/>
        </w:rPr>
      </w:pPr>
      <w:r w:rsidRPr="00F579E2">
        <w:rPr>
          <w:rFonts w:asciiTheme="minorHAnsi" w:hAnsiTheme="minorHAnsi" w:cstheme="minorHAnsi"/>
          <w:b/>
          <w:bCs/>
          <w:sz w:val="22"/>
        </w:rPr>
        <w:lastRenderedPageBreak/>
        <w:t>Potencjał Administracyjny Kandydata</w:t>
      </w:r>
    </w:p>
    <w:p w14:paraId="5827E504" w14:textId="77777777" w:rsidR="00F579E2" w:rsidRPr="00F579E2" w:rsidRDefault="00F579E2" w:rsidP="00F579E2">
      <w:pPr>
        <w:pStyle w:val="Akapitzlist"/>
        <w:ind w:left="1080"/>
        <w:rPr>
          <w:rFonts w:asciiTheme="minorHAnsi" w:hAnsiTheme="minorHAnsi" w:cstheme="minorHAnsi"/>
          <w:sz w:val="22"/>
        </w:rPr>
      </w:pPr>
    </w:p>
    <w:p w14:paraId="0D89A904" w14:textId="77777777" w:rsidR="00F579E2" w:rsidRPr="00F579E2" w:rsidRDefault="00F579E2" w:rsidP="00B75376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F579E2">
        <w:rPr>
          <w:rFonts w:asciiTheme="minorHAnsi" w:hAnsiTheme="minorHAnsi" w:cstheme="minorHAnsi"/>
          <w:sz w:val="22"/>
        </w:rPr>
        <w:t>Wskazanie, liczby  projektów z wykorzystaniem środków publicznych były realizowane w ciągu ostatnich 10 lat</w:t>
      </w:r>
    </w:p>
    <w:p w14:paraId="7525BAC4" w14:textId="77777777" w:rsidR="00F579E2" w:rsidRPr="00F579E2" w:rsidRDefault="00F579E2" w:rsidP="00F579E2">
      <w:pPr>
        <w:rPr>
          <w:rFonts w:asciiTheme="minorHAnsi" w:hAnsiTheme="minorHAnsi" w:cstheme="minorHAnsi"/>
        </w:rPr>
      </w:pPr>
      <w:r w:rsidRPr="00F579E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……………………………………………………………………………………………………………………………………………….……..</w:t>
      </w:r>
    </w:p>
    <w:p w14:paraId="437AF9DF" w14:textId="77777777" w:rsidR="00F579E2" w:rsidRPr="00F579E2" w:rsidRDefault="00F579E2" w:rsidP="00F579E2">
      <w:pPr>
        <w:rPr>
          <w:rFonts w:asciiTheme="minorHAnsi" w:hAnsiTheme="minorHAnsi" w:cstheme="minorHAnsi"/>
        </w:rPr>
      </w:pPr>
      <w:r w:rsidRPr="00F579E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……………………………………………………………………………………………………………………………………………….……..</w:t>
      </w:r>
    </w:p>
    <w:p w14:paraId="5FD0C5D6" w14:textId="77777777" w:rsidR="00F579E2" w:rsidRPr="00F579E2" w:rsidRDefault="00F579E2" w:rsidP="00F579E2">
      <w:pPr>
        <w:pStyle w:val="Akapitzlist"/>
        <w:ind w:left="1080"/>
        <w:rPr>
          <w:rFonts w:asciiTheme="minorHAnsi" w:hAnsiTheme="minorHAnsi" w:cstheme="minorHAnsi"/>
          <w:sz w:val="22"/>
        </w:rPr>
      </w:pPr>
    </w:p>
    <w:p w14:paraId="67429D2C" w14:textId="77777777" w:rsidR="00F579E2" w:rsidRPr="00F579E2" w:rsidRDefault="00F579E2" w:rsidP="00B75376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F579E2">
        <w:rPr>
          <w:rFonts w:asciiTheme="minorHAnsi" w:hAnsiTheme="minorHAnsi" w:cstheme="minorHAnsi"/>
          <w:sz w:val="22"/>
        </w:rPr>
        <w:t>Informacja, czy kandydat posiada wyspecjalizowaną komórkę obsługującą projekty zewnętrzne</w:t>
      </w:r>
    </w:p>
    <w:p w14:paraId="0194998C" w14:textId="77777777" w:rsidR="00F579E2" w:rsidRPr="00F579E2" w:rsidRDefault="00F579E2" w:rsidP="00F579E2">
      <w:pPr>
        <w:rPr>
          <w:rFonts w:asciiTheme="minorHAnsi" w:hAnsiTheme="minorHAnsi" w:cstheme="minorHAnsi"/>
        </w:rPr>
      </w:pPr>
      <w:r w:rsidRPr="00F579E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……………………………………………………………………………………………………………………………………………….……..</w:t>
      </w:r>
    </w:p>
    <w:p w14:paraId="3CD34D4D" w14:textId="77777777" w:rsidR="00F579E2" w:rsidRPr="00F579E2" w:rsidRDefault="00F579E2" w:rsidP="00F579E2">
      <w:pPr>
        <w:rPr>
          <w:rFonts w:asciiTheme="minorHAnsi" w:hAnsiTheme="minorHAnsi" w:cstheme="minorHAnsi"/>
        </w:rPr>
      </w:pPr>
      <w:r w:rsidRPr="00F579E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……………………………………………………………………………………………………………………………………………….……..</w:t>
      </w:r>
    </w:p>
    <w:p w14:paraId="11495AB8" w14:textId="77777777" w:rsidR="00F579E2" w:rsidRPr="00F579E2" w:rsidRDefault="00F579E2" w:rsidP="00F579E2">
      <w:pPr>
        <w:rPr>
          <w:rFonts w:asciiTheme="minorHAnsi" w:hAnsiTheme="minorHAnsi" w:cstheme="minorHAnsi"/>
        </w:rPr>
      </w:pPr>
    </w:p>
    <w:p w14:paraId="4629F852" w14:textId="77777777" w:rsidR="00F579E2" w:rsidRPr="00F579E2" w:rsidRDefault="00F579E2" w:rsidP="00F579E2">
      <w:pPr>
        <w:rPr>
          <w:rFonts w:asciiTheme="minorHAnsi" w:hAnsiTheme="minorHAnsi" w:cstheme="minorHAnsi"/>
        </w:rPr>
      </w:pPr>
    </w:p>
    <w:p w14:paraId="53283376" w14:textId="77777777" w:rsidR="00F579E2" w:rsidRPr="00F579E2" w:rsidRDefault="00F579E2" w:rsidP="00F579E2">
      <w:pPr>
        <w:rPr>
          <w:rFonts w:asciiTheme="minorHAnsi" w:hAnsiTheme="minorHAnsi" w:cstheme="minorHAnsi"/>
        </w:rPr>
      </w:pPr>
    </w:p>
    <w:p w14:paraId="484B0F42" w14:textId="77777777" w:rsidR="00F579E2" w:rsidRPr="00F579E2" w:rsidRDefault="00F579E2" w:rsidP="00647A0E">
      <w:pPr>
        <w:spacing w:after="0"/>
        <w:jc w:val="both"/>
        <w:rPr>
          <w:rFonts w:asciiTheme="minorHAnsi" w:hAnsiTheme="minorHAnsi" w:cstheme="minorHAnsi"/>
          <w:i/>
          <w:iCs/>
        </w:rPr>
      </w:pPr>
    </w:p>
    <w:p w14:paraId="02952535" w14:textId="77777777" w:rsidR="005B65AC" w:rsidRPr="00F579E2" w:rsidRDefault="005B65AC" w:rsidP="00F579E2">
      <w:pPr>
        <w:spacing w:after="0"/>
        <w:jc w:val="right"/>
        <w:rPr>
          <w:rFonts w:asciiTheme="minorHAnsi" w:hAnsiTheme="minorHAnsi" w:cstheme="minorHAnsi"/>
          <w:i/>
          <w:iCs/>
        </w:rPr>
      </w:pPr>
      <w:r w:rsidRPr="00F579E2">
        <w:rPr>
          <w:rFonts w:asciiTheme="minorHAnsi" w:hAnsiTheme="minorHAnsi" w:cstheme="minorHAnsi"/>
          <w:i/>
          <w:iCs/>
        </w:rPr>
        <w:t>____________________________________</w:t>
      </w:r>
    </w:p>
    <w:p w14:paraId="2EC107A5" w14:textId="77777777" w:rsidR="005B65AC" w:rsidRPr="00F579E2" w:rsidRDefault="005B65AC" w:rsidP="00647A0E">
      <w:pPr>
        <w:spacing w:after="0"/>
        <w:jc w:val="both"/>
        <w:rPr>
          <w:rFonts w:asciiTheme="minorHAnsi" w:hAnsiTheme="minorHAnsi" w:cstheme="minorHAnsi"/>
          <w:i/>
          <w:iCs/>
        </w:rPr>
      </w:pPr>
    </w:p>
    <w:p w14:paraId="3E4F10EC" w14:textId="77777777" w:rsidR="005B65AC" w:rsidRPr="00F579E2" w:rsidRDefault="005B65AC" w:rsidP="00F579E2">
      <w:pPr>
        <w:spacing w:after="0"/>
        <w:jc w:val="right"/>
        <w:rPr>
          <w:rFonts w:asciiTheme="minorHAnsi" w:hAnsiTheme="minorHAnsi" w:cstheme="minorHAnsi"/>
          <w:i/>
          <w:iCs/>
        </w:rPr>
      </w:pPr>
      <w:r w:rsidRPr="00F579E2">
        <w:rPr>
          <w:rFonts w:asciiTheme="minorHAnsi" w:hAnsiTheme="minorHAnsi" w:cstheme="minorHAnsi"/>
          <w:i/>
          <w:iCs/>
        </w:rPr>
        <w:t>Data i Podpis Osoby wypełniającej zgłoszenie</w:t>
      </w:r>
    </w:p>
    <w:p w14:paraId="7A48FF41" w14:textId="77777777" w:rsidR="004008E9" w:rsidRPr="00F579E2" w:rsidRDefault="004008E9" w:rsidP="00647A0E">
      <w:pPr>
        <w:spacing w:after="0"/>
        <w:rPr>
          <w:rFonts w:asciiTheme="minorHAnsi" w:hAnsiTheme="minorHAnsi" w:cstheme="minorHAnsi"/>
        </w:rPr>
      </w:pPr>
    </w:p>
    <w:sectPr w:rsidR="004008E9" w:rsidRPr="00F579E2" w:rsidSect="005B39C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547" w:right="1417" w:bottom="993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3CC68" w14:textId="77777777" w:rsidR="00670CFC" w:rsidRDefault="00670CFC" w:rsidP="00EA36DE">
      <w:pPr>
        <w:spacing w:after="0" w:line="240" w:lineRule="auto"/>
      </w:pPr>
      <w:r>
        <w:separator/>
      </w:r>
    </w:p>
  </w:endnote>
  <w:endnote w:type="continuationSeparator" w:id="0">
    <w:p w14:paraId="6A3E83EB" w14:textId="77777777" w:rsidR="00670CFC" w:rsidRDefault="00670CFC" w:rsidP="00EA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single" w:sz="12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639"/>
      <w:gridCol w:w="3021"/>
    </w:tblGrid>
    <w:tr w:rsidR="00ED2007" w:rsidRPr="00991837" w14:paraId="420685E2" w14:textId="77777777" w:rsidTr="00C67B69">
      <w:tc>
        <w:tcPr>
          <w:tcW w:w="3402" w:type="dxa"/>
          <w:vAlign w:val="center"/>
        </w:tcPr>
        <w:p w14:paraId="5D2175A1" w14:textId="77777777" w:rsidR="00ED2007" w:rsidRPr="00991837" w:rsidRDefault="00ED2007" w:rsidP="00ED2007">
          <w:pPr>
            <w:pStyle w:val="Stopka"/>
            <w:rPr>
              <w:rFonts w:cstheme="minorHAnsi"/>
              <w:i/>
              <w:iCs/>
              <w:color w:val="003366"/>
              <w:sz w:val="16"/>
              <w:szCs w:val="16"/>
            </w:rPr>
          </w:pPr>
          <w:r w:rsidRPr="00991837">
            <w:rPr>
              <w:rFonts w:cstheme="minorHAnsi"/>
              <w:i/>
              <w:iCs/>
              <w:color w:val="003366"/>
              <w:sz w:val="16"/>
              <w:szCs w:val="16"/>
            </w:rPr>
            <w:t xml:space="preserve">Instytut Biocybernetyki i Inżynierii Biomedycznej </w:t>
          </w:r>
          <w:r w:rsidRPr="00991837">
            <w:rPr>
              <w:rFonts w:cstheme="minorHAnsi"/>
              <w:i/>
              <w:iCs/>
              <w:color w:val="003366"/>
              <w:sz w:val="16"/>
              <w:szCs w:val="16"/>
            </w:rPr>
            <w:br/>
            <w:t xml:space="preserve">im. Macieja Nałęcza PAN, </w:t>
          </w:r>
          <w:r w:rsidRPr="00991837">
            <w:rPr>
              <w:rFonts w:cstheme="minorHAnsi"/>
              <w:i/>
              <w:iCs/>
              <w:color w:val="003366"/>
              <w:sz w:val="16"/>
              <w:szCs w:val="16"/>
            </w:rPr>
            <w:br/>
            <w:t xml:space="preserve">ul. Księcia </w:t>
          </w:r>
          <w:proofErr w:type="spellStart"/>
          <w:r w:rsidRPr="00991837">
            <w:rPr>
              <w:rFonts w:cstheme="minorHAnsi"/>
              <w:i/>
              <w:iCs/>
              <w:color w:val="003366"/>
              <w:sz w:val="16"/>
              <w:szCs w:val="16"/>
            </w:rPr>
            <w:t>Trojdena</w:t>
          </w:r>
          <w:proofErr w:type="spellEnd"/>
          <w:r w:rsidRPr="00991837">
            <w:rPr>
              <w:rFonts w:cstheme="minorHAnsi"/>
              <w:i/>
              <w:iCs/>
              <w:color w:val="003366"/>
              <w:sz w:val="16"/>
              <w:szCs w:val="16"/>
            </w:rPr>
            <w:t xml:space="preserve"> 4, </w:t>
          </w:r>
          <w:r w:rsidRPr="00991837">
            <w:rPr>
              <w:rFonts w:cstheme="minorHAnsi"/>
              <w:i/>
              <w:iCs/>
              <w:color w:val="003366"/>
              <w:sz w:val="16"/>
              <w:szCs w:val="16"/>
            </w:rPr>
            <w:br/>
            <w:t>02 - 109 Warszawa.</w:t>
          </w:r>
        </w:p>
      </w:tc>
      <w:tc>
        <w:tcPr>
          <w:tcW w:w="2639" w:type="dxa"/>
          <w:vAlign w:val="center"/>
        </w:tcPr>
        <w:p w14:paraId="67AA81D8" w14:textId="77777777" w:rsidR="00ED2007" w:rsidRPr="00991837" w:rsidRDefault="00ED2007" w:rsidP="00ED2007">
          <w:pPr>
            <w:pStyle w:val="Stopka"/>
            <w:rPr>
              <w:rFonts w:cstheme="minorHAnsi"/>
              <w:i/>
              <w:iCs/>
              <w:color w:val="003366"/>
              <w:sz w:val="16"/>
              <w:szCs w:val="16"/>
            </w:rPr>
          </w:pPr>
        </w:p>
      </w:tc>
      <w:tc>
        <w:tcPr>
          <w:tcW w:w="3021" w:type="dxa"/>
          <w:vAlign w:val="bottom"/>
        </w:tcPr>
        <w:p w14:paraId="13442BF0" w14:textId="77777777" w:rsidR="00ED2007" w:rsidRDefault="00ED2007" w:rsidP="00ED2007">
          <w:pPr>
            <w:pStyle w:val="Stopka"/>
            <w:jc w:val="right"/>
            <w:rPr>
              <w:rFonts w:cstheme="minorHAnsi"/>
              <w:i/>
              <w:iCs/>
              <w:color w:val="003366"/>
              <w:sz w:val="16"/>
              <w:szCs w:val="16"/>
            </w:rPr>
          </w:pPr>
          <w:r w:rsidRPr="00991837">
            <w:rPr>
              <w:rFonts w:cstheme="minorHAnsi"/>
              <w:i/>
              <w:iCs/>
              <w:color w:val="003366"/>
              <w:sz w:val="16"/>
              <w:szCs w:val="16"/>
            </w:rPr>
            <w:t>www.ibib.waw.pl</w:t>
          </w:r>
        </w:p>
        <w:p w14:paraId="39566251" w14:textId="77777777" w:rsidR="00ED2007" w:rsidRPr="00991837" w:rsidRDefault="00ED2007" w:rsidP="00ED2007">
          <w:pPr>
            <w:pStyle w:val="Stopka"/>
            <w:jc w:val="right"/>
            <w:rPr>
              <w:rFonts w:cstheme="minorHAnsi"/>
              <w:i/>
              <w:iCs/>
              <w:color w:val="003366"/>
              <w:sz w:val="16"/>
              <w:szCs w:val="16"/>
            </w:rPr>
          </w:pPr>
          <w:r>
            <w:rPr>
              <w:rFonts w:cstheme="minorHAnsi"/>
              <w:i/>
              <w:iCs/>
              <w:color w:val="003366"/>
              <w:sz w:val="16"/>
              <w:szCs w:val="16"/>
            </w:rPr>
            <w:t>dzialprojektow</w:t>
          </w:r>
          <w:r w:rsidRPr="00991837">
            <w:rPr>
              <w:rFonts w:cstheme="minorHAnsi"/>
              <w:i/>
              <w:iCs/>
              <w:color w:val="003366"/>
              <w:sz w:val="16"/>
              <w:szCs w:val="16"/>
            </w:rPr>
            <w:t>@ibib.waw.pl</w:t>
          </w:r>
          <w:r>
            <w:rPr>
              <w:rFonts w:cstheme="minorHAnsi"/>
              <w:i/>
              <w:iCs/>
              <w:color w:val="003366"/>
              <w:sz w:val="16"/>
              <w:szCs w:val="16"/>
            </w:rPr>
            <w:br/>
            <w:t>22 59 25 921</w:t>
          </w:r>
        </w:p>
      </w:tc>
    </w:tr>
  </w:tbl>
  <w:p w14:paraId="0F4AFB62" w14:textId="77777777" w:rsidR="005B39C2" w:rsidRDefault="005B39C2" w:rsidP="00ED2007">
    <w:pPr>
      <w:pStyle w:val="Stopka"/>
      <w:tabs>
        <w:tab w:val="left" w:pos="5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9A971" w14:textId="77777777" w:rsidR="00670CFC" w:rsidRDefault="00670CFC" w:rsidP="00EA36DE">
      <w:pPr>
        <w:spacing w:after="0" w:line="240" w:lineRule="auto"/>
      </w:pPr>
      <w:r>
        <w:separator/>
      </w:r>
    </w:p>
  </w:footnote>
  <w:footnote w:type="continuationSeparator" w:id="0">
    <w:p w14:paraId="20DC4E43" w14:textId="77777777" w:rsidR="00670CFC" w:rsidRDefault="00670CFC" w:rsidP="00EA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417C2" w14:textId="77777777" w:rsidR="00EA36DE" w:rsidRDefault="004E0E2D">
    <w:pPr>
      <w:pStyle w:val="Nagwek"/>
    </w:pPr>
    <w:r>
      <w:rPr>
        <w:noProof/>
        <w:lang w:eastAsia="pl-PL"/>
      </w:rPr>
      <w:pict w14:anchorId="34E4E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087751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apier firmowy cnbch DRUK_ p_2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214" w:type="dxa"/>
      <w:tblBorders>
        <w:top w:val="none" w:sz="0" w:space="0" w:color="auto"/>
        <w:left w:val="none" w:sz="0" w:space="0" w:color="auto"/>
        <w:bottom w:val="single" w:sz="12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376"/>
    </w:tblGrid>
    <w:tr w:rsidR="00ED2007" w14:paraId="688463F4" w14:textId="77777777" w:rsidTr="00C67B69">
      <w:trPr>
        <w:trHeight w:val="851"/>
      </w:trPr>
      <w:tc>
        <w:tcPr>
          <w:tcW w:w="1838" w:type="dxa"/>
          <w:vAlign w:val="center"/>
        </w:tcPr>
        <w:p w14:paraId="0BBFE05D" w14:textId="77777777" w:rsidR="00ED2007" w:rsidRDefault="00ED2007" w:rsidP="00ED2007">
          <w:pPr>
            <w:pStyle w:val="Nagwek"/>
            <w:spacing w:before="120" w:after="120"/>
            <w:jc w:val="center"/>
          </w:pPr>
          <w:bookmarkStart w:id="1" w:name="_Hlk165223611"/>
          <w:r>
            <w:rPr>
              <w:noProof/>
              <w:lang w:eastAsia="pl-PL"/>
            </w:rPr>
            <w:drawing>
              <wp:inline distT="0" distB="0" distL="0" distR="0" wp14:anchorId="4CF3DBD3" wp14:editId="42450518">
                <wp:extent cx="758255" cy="353684"/>
                <wp:effectExtent l="0" t="0" r="3810" b="889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715" cy="36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  <w:vAlign w:val="center"/>
        </w:tcPr>
        <w:p w14:paraId="5B0EF972" w14:textId="33E20BBC" w:rsidR="00ED2007" w:rsidRPr="00544757" w:rsidRDefault="00ED2007" w:rsidP="00544757">
          <w:pPr>
            <w:rPr>
              <w:b/>
            </w:rPr>
          </w:pPr>
          <w:r>
            <w:rPr>
              <w:rFonts w:ascii="Arial" w:hAnsi="Arial"/>
              <w:i/>
              <w:sz w:val="16"/>
              <w:szCs w:val="16"/>
            </w:rPr>
            <w:t>O</w:t>
          </w:r>
          <w:r w:rsidRPr="004C7D5F">
            <w:rPr>
              <w:rFonts w:ascii="Arial" w:hAnsi="Arial"/>
              <w:i/>
              <w:sz w:val="16"/>
              <w:szCs w:val="16"/>
            </w:rPr>
            <w:t>twart</w:t>
          </w:r>
          <w:r>
            <w:rPr>
              <w:rFonts w:ascii="Arial" w:hAnsi="Arial"/>
              <w:i/>
              <w:sz w:val="16"/>
              <w:szCs w:val="16"/>
            </w:rPr>
            <w:t>y</w:t>
          </w:r>
          <w:r w:rsidRPr="004C7D5F">
            <w:rPr>
              <w:rFonts w:ascii="Arial" w:hAnsi="Arial"/>
              <w:i/>
              <w:sz w:val="16"/>
              <w:szCs w:val="16"/>
            </w:rPr>
            <w:t xml:space="preserve"> nab</w:t>
          </w:r>
          <w:r>
            <w:rPr>
              <w:rFonts w:ascii="Arial" w:hAnsi="Arial"/>
              <w:i/>
              <w:sz w:val="16"/>
              <w:szCs w:val="16"/>
            </w:rPr>
            <w:t xml:space="preserve">ór </w:t>
          </w:r>
          <w:r w:rsidRPr="004C7D5F">
            <w:rPr>
              <w:rFonts w:ascii="Arial" w:hAnsi="Arial"/>
              <w:i/>
              <w:sz w:val="16"/>
              <w:szCs w:val="16"/>
            </w:rPr>
            <w:t>Konsorcjanta/ów do wspólnego opracowania i realizacji Projektu, w ramach konkursu na niekomercyjne badania kliniczne i eksperymenty badawcze ogłoszonego przez  Agencję Badań Medycznych (konkurs nr ABM/2024/1)</w:t>
          </w:r>
          <w:r>
            <w:rPr>
              <w:rFonts w:ascii="Arial" w:hAnsi="Arial"/>
              <w:i/>
              <w:sz w:val="16"/>
              <w:szCs w:val="16"/>
            </w:rPr>
            <w:t xml:space="preserve">. </w:t>
          </w:r>
          <w:r w:rsidR="00544757">
            <w:rPr>
              <w:rFonts w:ascii="Arial" w:hAnsi="Arial"/>
              <w:i/>
              <w:sz w:val="16"/>
              <w:szCs w:val="16"/>
            </w:rPr>
            <w:t xml:space="preserve"> </w:t>
          </w:r>
          <w:r w:rsidR="00544757" w:rsidRPr="00E101C7">
            <w:rPr>
              <w:rFonts w:ascii="Arial" w:hAnsi="Arial"/>
              <w:i/>
              <w:iCs/>
              <w:sz w:val="16"/>
              <w:szCs w:val="16"/>
            </w:rPr>
            <w:t>Znak sprawy: ZP.</w:t>
          </w:r>
          <w:r w:rsidR="004E0E2D">
            <w:rPr>
              <w:rFonts w:ascii="Arial" w:hAnsi="Arial"/>
              <w:i/>
              <w:iCs/>
              <w:sz w:val="16"/>
              <w:szCs w:val="16"/>
            </w:rPr>
            <w:t>4021</w:t>
          </w:r>
          <w:r w:rsidR="00544757" w:rsidRPr="00E101C7">
            <w:rPr>
              <w:rFonts w:ascii="Arial" w:hAnsi="Arial"/>
              <w:i/>
              <w:iCs/>
              <w:sz w:val="16"/>
              <w:szCs w:val="16"/>
            </w:rPr>
            <w:t>.1.2024</w:t>
          </w:r>
          <w:r w:rsidR="00544757" w:rsidRPr="00E101C7">
            <w:rPr>
              <w:rFonts w:ascii="Arial" w:hAnsi="Arial"/>
              <w:bCs/>
              <w:i/>
              <w:sz w:val="16"/>
              <w:szCs w:val="16"/>
            </w:rPr>
            <w:t>.</w:t>
          </w:r>
        </w:p>
      </w:tc>
    </w:tr>
    <w:tr w:rsidR="00ED2007" w14:paraId="7C309958" w14:textId="77777777" w:rsidTr="00C67B69">
      <w:trPr>
        <w:trHeight w:val="428"/>
      </w:trPr>
      <w:tc>
        <w:tcPr>
          <w:tcW w:w="9214" w:type="dxa"/>
          <w:gridSpan w:val="2"/>
          <w:vAlign w:val="center"/>
        </w:tcPr>
        <w:p w14:paraId="39FB63CE" w14:textId="77777777" w:rsidR="00ED2007" w:rsidRPr="00C23056" w:rsidRDefault="00ED2007" w:rsidP="00ED2007">
          <w:pPr>
            <w:pStyle w:val="Nagwek"/>
          </w:pPr>
          <w:r>
            <w:rPr>
              <w:rFonts w:ascii="Arial" w:hAnsi="Arial"/>
              <w:i/>
              <w:iCs/>
              <w:sz w:val="16"/>
              <w:szCs w:val="16"/>
            </w:rPr>
            <w:t xml:space="preserve">Zamawiający – lider Konsorcjum - </w:t>
          </w:r>
          <w:r>
            <w:rPr>
              <w:rFonts w:ascii="Arial" w:hAnsi="Arial"/>
              <w:i/>
              <w:iCs/>
              <w:color w:val="000000"/>
              <w:sz w:val="16"/>
              <w:szCs w:val="16"/>
            </w:rPr>
            <w:t xml:space="preserve">Instytut Biocybernetyki i Inżynierii Biomedycznej im. Macieja Nałęcza Polskiej Akademii Nauk, ul. Księcia </w:t>
          </w:r>
          <w:proofErr w:type="spellStart"/>
          <w:r>
            <w:rPr>
              <w:rFonts w:ascii="Arial" w:hAnsi="Arial"/>
              <w:i/>
              <w:iCs/>
              <w:color w:val="000000"/>
              <w:sz w:val="16"/>
              <w:szCs w:val="16"/>
            </w:rPr>
            <w:t>Trojdena</w:t>
          </w:r>
          <w:proofErr w:type="spellEnd"/>
          <w:r>
            <w:rPr>
              <w:rFonts w:ascii="Arial" w:hAnsi="Arial"/>
              <w:i/>
              <w:iCs/>
              <w:color w:val="000000"/>
              <w:sz w:val="16"/>
              <w:szCs w:val="16"/>
            </w:rPr>
            <w:t xml:space="preserve"> 4, 02 - 109 Warszawa. </w:t>
          </w:r>
        </w:p>
      </w:tc>
    </w:tr>
    <w:bookmarkEnd w:id="1"/>
  </w:tbl>
  <w:p w14:paraId="6F77B80E" w14:textId="77777777" w:rsidR="00ED2007" w:rsidRPr="00ED2007" w:rsidRDefault="00ED2007" w:rsidP="00ED20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EA0E3" w14:textId="77777777" w:rsidR="00EA36DE" w:rsidRDefault="004E0E2D">
    <w:pPr>
      <w:pStyle w:val="Nagwek"/>
    </w:pPr>
    <w:r>
      <w:rPr>
        <w:noProof/>
        <w:lang w:eastAsia="pl-PL"/>
      </w:rPr>
      <w:pict w14:anchorId="6CE14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087750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apier firmowy cnbch DRUK_ p_2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27B33"/>
    <w:multiLevelType w:val="hybridMultilevel"/>
    <w:tmpl w:val="494C391E"/>
    <w:lvl w:ilvl="0" w:tplc="9C5CE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04D9E"/>
    <w:multiLevelType w:val="hybridMultilevel"/>
    <w:tmpl w:val="7B481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CAC12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7744A"/>
    <w:multiLevelType w:val="hybridMultilevel"/>
    <w:tmpl w:val="47503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D3CEB"/>
    <w:multiLevelType w:val="hybridMultilevel"/>
    <w:tmpl w:val="A06CC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743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2F1C98"/>
    <w:multiLevelType w:val="hybridMultilevel"/>
    <w:tmpl w:val="571C242C"/>
    <w:lvl w:ilvl="0" w:tplc="B3D4724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A245C3"/>
    <w:multiLevelType w:val="hybridMultilevel"/>
    <w:tmpl w:val="8918C188"/>
    <w:lvl w:ilvl="0" w:tplc="358216FE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13FE5"/>
    <w:multiLevelType w:val="hybridMultilevel"/>
    <w:tmpl w:val="FFF06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2472E"/>
    <w:multiLevelType w:val="hybridMultilevel"/>
    <w:tmpl w:val="4F70D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B060E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DE"/>
    <w:rsid w:val="000C03F4"/>
    <w:rsid w:val="00180B5D"/>
    <w:rsid w:val="001A4D45"/>
    <w:rsid w:val="002C4774"/>
    <w:rsid w:val="00344800"/>
    <w:rsid w:val="004008E9"/>
    <w:rsid w:val="00401294"/>
    <w:rsid w:val="004E0D24"/>
    <w:rsid w:val="004E0E2D"/>
    <w:rsid w:val="00544757"/>
    <w:rsid w:val="005B39C2"/>
    <w:rsid w:val="005B65AC"/>
    <w:rsid w:val="005E144C"/>
    <w:rsid w:val="00647A0E"/>
    <w:rsid w:val="00670CFC"/>
    <w:rsid w:val="006D1352"/>
    <w:rsid w:val="00725986"/>
    <w:rsid w:val="00740B01"/>
    <w:rsid w:val="007A75B5"/>
    <w:rsid w:val="007E5F54"/>
    <w:rsid w:val="00830F8C"/>
    <w:rsid w:val="0090675D"/>
    <w:rsid w:val="00982236"/>
    <w:rsid w:val="00D03A85"/>
    <w:rsid w:val="00D32AFA"/>
    <w:rsid w:val="00DE2AF4"/>
    <w:rsid w:val="00E7375D"/>
    <w:rsid w:val="00EA36DE"/>
    <w:rsid w:val="00EC5E66"/>
    <w:rsid w:val="00ED2007"/>
    <w:rsid w:val="00EE3A22"/>
    <w:rsid w:val="00F27C8B"/>
    <w:rsid w:val="00F53C5B"/>
    <w:rsid w:val="00F579E2"/>
    <w:rsid w:val="00FD1FD4"/>
    <w:rsid w:val="00F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AB0CAA6"/>
  <w15:docId w15:val="{C48C1FEE-6CB4-4BD5-A97C-52EDBFB5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36D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tytulpoziom1">
    <w:name w:val="cent_tytul poziom 1"/>
    <w:basedOn w:val="Normalny"/>
    <w:qFormat/>
    <w:rsid w:val="007A75B5"/>
    <w:pPr>
      <w:pBdr>
        <w:top w:val="single" w:sz="4" w:space="7" w:color="9CC2E5" w:themeColor="accent1" w:themeTint="99"/>
        <w:left w:val="single" w:sz="4" w:space="4" w:color="9CC2E5" w:themeColor="accent1" w:themeTint="99"/>
        <w:bottom w:val="single" w:sz="4" w:space="1" w:color="9CC2E5" w:themeColor="accent1" w:themeTint="99"/>
        <w:right w:val="single" w:sz="4" w:space="4" w:color="9CC2E5" w:themeColor="accent1" w:themeTint="99"/>
      </w:pBdr>
      <w:spacing w:before="720" w:after="120" w:line="259" w:lineRule="auto"/>
      <w:ind w:left="1276"/>
    </w:pPr>
    <w:rPr>
      <w:rFonts w:eastAsiaTheme="minorEastAsia" w:cstheme="minorBidi"/>
      <w:b/>
      <w:caps/>
      <w:color w:val="5B9BD5" w:themeColor="accent1"/>
      <w:sz w:val="28"/>
      <w:szCs w:val="24"/>
      <w:u w:color="5B9BD5" w:themeColor="accent1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EA36D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A36DE"/>
  </w:style>
  <w:style w:type="paragraph" w:styleId="Stopka">
    <w:name w:val="footer"/>
    <w:basedOn w:val="Normalny"/>
    <w:link w:val="StopkaZnak"/>
    <w:uiPriority w:val="99"/>
    <w:unhideWhenUsed/>
    <w:rsid w:val="00EA36D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A36DE"/>
  </w:style>
  <w:style w:type="table" w:styleId="Tabela-Siatka">
    <w:name w:val="Table Grid"/>
    <w:basedOn w:val="Standardowy"/>
    <w:uiPriority w:val="39"/>
    <w:rsid w:val="0040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65AC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3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C5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7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79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79E2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9E2"/>
    <w:rPr>
      <w:rFonts w:ascii="Calibri" w:eastAsia="Times New Roman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0F8B1-45C0-4C22-B0F2-DB969824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Magdalena Antosiak Iwańska</cp:lastModifiedBy>
  <cp:revision>4</cp:revision>
  <cp:lastPrinted>2024-04-29T05:58:00Z</cp:lastPrinted>
  <dcterms:created xsi:type="dcterms:W3CDTF">2024-04-30T07:16:00Z</dcterms:created>
  <dcterms:modified xsi:type="dcterms:W3CDTF">2024-04-30T09:11:00Z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-96243593</vt:i4>
  </property>
</Properties>
</file>