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D4B5" w14:textId="77777777" w:rsidR="00C23056" w:rsidRDefault="00C23056" w:rsidP="00BC7BD5">
      <w:pPr>
        <w:rPr>
          <w:i/>
        </w:rPr>
      </w:pPr>
    </w:p>
    <w:p w14:paraId="6D2A7CA9" w14:textId="0EF71DFA" w:rsidR="00BD517D" w:rsidRDefault="00F075E8" w:rsidP="00BC7BD5">
      <w:pPr>
        <w:rPr>
          <w:b/>
        </w:rPr>
      </w:pPr>
      <w:r w:rsidRPr="00E101C7">
        <w:rPr>
          <w:rFonts w:ascii="Arial" w:hAnsi="Arial"/>
          <w:i/>
          <w:iCs/>
          <w:sz w:val="16"/>
          <w:szCs w:val="16"/>
        </w:rPr>
        <w:t>Znak sprawy: ZP.</w:t>
      </w:r>
      <w:r w:rsidR="00B35741">
        <w:rPr>
          <w:rFonts w:ascii="Arial" w:hAnsi="Arial"/>
          <w:i/>
          <w:iCs/>
          <w:sz w:val="16"/>
          <w:szCs w:val="16"/>
        </w:rPr>
        <w:t>4</w:t>
      </w:r>
      <w:r w:rsidRPr="00E101C7">
        <w:rPr>
          <w:rFonts w:ascii="Arial" w:hAnsi="Arial"/>
          <w:i/>
          <w:iCs/>
          <w:sz w:val="16"/>
          <w:szCs w:val="16"/>
        </w:rPr>
        <w:t>0</w:t>
      </w:r>
      <w:r w:rsidR="00B35741">
        <w:rPr>
          <w:rFonts w:ascii="Arial" w:hAnsi="Arial"/>
          <w:i/>
          <w:iCs/>
          <w:sz w:val="16"/>
          <w:szCs w:val="16"/>
        </w:rPr>
        <w:t>21</w:t>
      </w:r>
      <w:r w:rsidRPr="00E101C7">
        <w:rPr>
          <w:rFonts w:ascii="Arial" w:hAnsi="Arial"/>
          <w:i/>
          <w:iCs/>
          <w:sz w:val="16"/>
          <w:szCs w:val="16"/>
        </w:rPr>
        <w:t>.1.2024</w:t>
      </w:r>
      <w:r w:rsidRPr="00E101C7">
        <w:rPr>
          <w:rFonts w:ascii="Arial" w:hAnsi="Arial"/>
          <w:bCs/>
          <w:i/>
          <w:sz w:val="16"/>
          <w:szCs w:val="16"/>
        </w:rPr>
        <w:t>.</w:t>
      </w:r>
    </w:p>
    <w:p w14:paraId="4BACC9A3" w14:textId="77777777" w:rsidR="00AC4E42" w:rsidRDefault="00BC7BD5" w:rsidP="00BD517D">
      <w:pPr>
        <w:jc w:val="center"/>
        <w:rPr>
          <w:b/>
        </w:rPr>
      </w:pPr>
      <w:r w:rsidRPr="007553A4">
        <w:rPr>
          <w:b/>
        </w:rPr>
        <w:t>Załącznik nr 1 do</w:t>
      </w:r>
      <w:r w:rsidR="003D6A5C">
        <w:rPr>
          <w:b/>
        </w:rPr>
        <w:t xml:space="preserve"> </w:t>
      </w:r>
      <w:r w:rsidRPr="007553A4">
        <w:rPr>
          <w:b/>
        </w:rPr>
        <w:t>Ogłoszenia o otwartym naborze Konsorcjanta</w:t>
      </w:r>
      <w:r w:rsidR="003D6A5C">
        <w:rPr>
          <w:b/>
        </w:rPr>
        <w:t>/ów</w:t>
      </w:r>
      <w:r w:rsidR="004C336D">
        <w:rPr>
          <w:b/>
        </w:rPr>
        <w:t xml:space="preserve"> – </w:t>
      </w:r>
    </w:p>
    <w:p w14:paraId="11FD41DA" w14:textId="48C86A8F" w:rsidR="00BC7BD5" w:rsidRPr="007553A4" w:rsidRDefault="004C336D" w:rsidP="00BD517D">
      <w:pPr>
        <w:jc w:val="center"/>
        <w:rPr>
          <w:b/>
        </w:rPr>
      </w:pPr>
      <w:r>
        <w:rPr>
          <w:b/>
        </w:rPr>
        <w:t>Warunki przystąpienia do naboru</w:t>
      </w:r>
    </w:p>
    <w:p w14:paraId="52531A26" w14:textId="77777777" w:rsidR="00BC7BD5" w:rsidRDefault="008E693C" w:rsidP="00BC7BD5">
      <w:bookmarkStart w:id="0" w:name="_Hlk165223564"/>
      <w:r>
        <w:t>O</w:t>
      </w:r>
      <w:r w:rsidR="00BC7BD5">
        <w:t>twart</w:t>
      </w:r>
      <w:r>
        <w:t>y</w:t>
      </w:r>
      <w:r w:rsidR="00BC7BD5">
        <w:t xml:space="preserve"> </w:t>
      </w:r>
      <w:r>
        <w:t>nabór</w:t>
      </w:r>
      <w:r w:rsidR="00BC7BD5">
        <w:t xml:space="preserve"> Konsorcjanta</w:t>
      </w:r>
      <w:r w:rsidR="003D6A5C">
        <w:t>/ów</w:t>
      </w:r>
      <w:r w:rsidR="00BC7BD5">
        <w:t xml:space="preserve"> do wspólnego opracowania i realizacji Projektu, </w:t>
      </w:r>
      <w:bookmarkStart w:id="1" w:name="_Hlk165281331"/>
      <w:r w:rsidR="00BC7BD5">
        <w:t xml:space="preserve">w ramach </w:t>
      </w:r>
      <w:r w:rsidR="00F53576" w:rsidRPr="00F53576">
        <w:t>konkurs</w:t>
      </w:r>
      <w:r w:rsidR="003D6A5C">
        <w:t>u</w:t>
      </w:r>
      <w:r w:rsidR="00F53576" w:rsidRPr="00F53576">
        <w:t xml:space="preserve"> na niekomercyjne badania kliniczne i eksperymenty badawcze</w:t>
      </w:r>
      <w:r w:rsidR="00F53576">
        <w:t xml:space="preserve"> (</w:t>
      </w:r>
      <w:r w:rsidR="00B15F1C">
        <w:t xml:space="preserve">skrót naboru: </w:t>
      </w:r>
      <w:r w:rsidR="00F53576">
        <w:rPr>
          <w:rFonts w:ascii="ArialUnicodeMS" w:hAnsi="ArialUnicodeMS" w:cs="ArialUnicodeMS"/>
          <w:sz w:val="17"/>
          <w:szCs w:val="17"/>
        </w:rPr>
        <w:t xml:space="preserve">NBK24) </w:t>
      </w:r>
      <w:r w:rsidR="00BC7BD5">
        <w:t>ogłoszonego przez  Agencję Badań Medycznych (konkurs nr ABM/202</w:t>
      </w:r>
      <w:r>
        <w:t>4</w:t>
      </w:r>
      <w:r w:rsidR="00BC7BD5">
        <w:t>/</w:t>
      </w:r>
      <w:r>
        <w:t>1</w:t>
      </w:r>
      <w:r w:rsidR="00BC7BD5">
        <w:t xml:space="preserve">) </w:t>
      </w:r>
    </w:p>
    <w:bookmarkEnd w:id="0"/>
    <w:bookmarkEnd w:id="1"/>
    <w:p w14:paraId="18708C86" w14:textId="77777777" w:rsidR="00F53576" w:rsidRDefault="00BC7BD5" w:rsidP="00B15F1C">
      <w:pPr>
        <w:jc w:val="center"/>
      </w:pPr>
      <w:r w:rsidRPr="007553A4">
        <w:rPr>
          <w:b/>
        </w:rPr>
        <w:t>§ 1.</w:t>
      </w:r>
      <w:r>
        <w:t xml:space="preserve"> </w:t>
      </w:r>
      <w:r w:rsidRPr="00BD517D">
        <w:rPr>
          <w:b/>
        </w:rPr>
        <w:t>Postanowienia wstępne</w:t>
      </w:r>
    </w:p>
    <w:p w14:paraId="30CBBE88" w14:textId="77777777" w:rsidR="00B15F1C" w:rsidRDefault="00DC3F70" w:rsidP="00B15F1C">
      <w:pPr>
        <w:pStyle w:val="Akapitzlist"/>
        <w:numPr>
          <w:ilvl w:val="0"/>
          <w:numId w:val="1"/>
        </w:numPr>
      </w:pPr>
      <w:r>
        <w:t>Ogłoszenie</w:t>
      </w:r>
      <w:r w:rsidR="00BC7BD5">
        <w:t xml:space="preserve"> określa: cel naboru Konsorcjanta</w:t>
      </w:r>
      <w:r w:rsidR="00B15F1C">
        <w:t>/ów</w:t>
      </w:r>
      <w:r w:rsidR="00BC7BD5">
        <w:t xml:space="preserve"> do Projektu oraz cel zawiązania konsorcjum, warunki uczestnictwa w naborze, kryteria wyboru Konsorcjanta, zasady przygotowania oraz zgłaszania ofert, sposób ich oceny oraz sposób komunikacji. </w:t>
      </w:r>
    </w:p>
    <w:p w14:paraId="135936AF" w14:textId="77777777" w:rsidR="00B15F1C" w:rsidRDefault="00BC7BD5" w:rsidP="00B15F1C">
      <w:pPr>
        <w:pStyle w:val="Akapitzlist"/>
        <w:numPr>
          <w:ilvl w:val="0"/>
          <w:numId w:val="1"/>
        </w:numPr>
      </w:pPr>
      <w:r>
        <w:t xml:space="preserve">Nabór jest ogłoszony przez </w:t>
      </w:r>
      <w:r w:rsidR="00B15F1C">
        <w:t>Instytut Biocybernetyki i Inżynierii Biomedycznej im. M. Nałęcza PAN</w:t>
      </w:r>
      <w:r w:rsidR="002A7066">
        <w:t xml:space="preserve"> (IBIB PAN) (lidera Projektu)</w:t>
      </w:r>
      <w:r w:rsidR="00B15F1C">
        <w:t>.</w:t>
      </w:r>
    </w:p>
    <w:p w14:paraId="609391CB" w14:textId="77777777" w:rsidR="00BC7BD5" w:rsidRDefault="00BC7BD5" w:rsidP="00B15F1C">
      <w:pPr>
        <w:pStyle w:val="Akapitzlist"/>
        <w:numPr>
          <w:ilvl w:val="0"/>
          <w:numId w:val="1"/>
        </w:numPr>
      </w:pPr>
      <w:r>
        <w:t>Postępowanie w sprawie wyboru Konsorcjanta przeprowadza Komisja.</w:t>
      </w:r>
    </w:p>
    <w:p w14:paraId="184CF7C2" w14:textId="77777777" w:rsidR="00F53576" w:rsidRDefault="00BC7BD5" w:rsidP="00B15F1C">
      <w:pPr>
        <w:jc w:val="center"/>
      </w:pPr>
      <w:r w:rsidRPr="007553A4">
        <w:rPr>
          <w:b/>
        </w:rPr>
        <w:t>§ 2.</w:t>
      </w:r>
      <w:r>
        <w:t xml:space="preserve"> </w:t>
      </w:r>
      <w:r w:rsidRPr="00BD517D">
        <w:rPr>
          <w:b/>
        </w:rPr>
        <w:t>Cel naboru Konsorcjanta do Projektu</w:t>
      </w:r>
    </w:p>
    <w:p w14:paraId="5BC98D3D" w14:textId="7B362D36" w:rsidR="00BC7BD5" w:rsidRDefault="00BC7BD5" w:rsidP="00B15F1C">
      <w:pPr>
        <w:jc w:val="both"/>
      </w:pPr>
      <w:r>
        <w:t>Celem naboru Konsorcjanta do Projektu jest wyłonienie Konsorcjanta</w:t>
      </w:r>
      <w:r w:rsidR="00B15F1C">
        <w:t>/ów</w:t>
      </w:r>
      <w:r>
        <w:t>, któr</w:t>
      </w:r>
      <w:r w:rsidR="00B15F1C">
        <w:t>z</w:t>
      </w:r>
      <w:r>
        <w:t>y będ</w:t>
      </w:r>
      <w:r w:rsidR="00B15F1C">
        <w:t xml:space="preserve">ą </w:t>
      </w:r>
      <w:r>
        <w:t xml:space="preserve"> współpracowa</w:t>
      </w:r>
      <w:r w:rsidR="00B15F1C">
        <w:t>ć</w:t>
      </w:r>
      <w:r>
        <w:t xml:space="preserve"> z </w:t>
      </w:r>
      <w:bookmarkStart w:id="2" w:name="_Hlk165281371"/>
      <w:r w:rsidR="00B15F1C">
        <w:t xml:space="preserve">Instytutem Biocybernetyki i Inżynierii Biomedycznej im. M. Nałęcza PAN </w:t>
      </w:r>
      <w:bookmarkEnd w:id="2"/>
      <w:r>
        <w:t>przy wspólnym aplikowaniu w konkursie oraz późniejszym realizowaniu Projektu pt.: „</w:t>
      </w:r>
      <w:r w:rsidR="00B15F1C" w:rsidRPr="00B15F1C">
        <w:rPr>
          <w:b/>
        </w:rPr>
        <w:t xml:space="preserve">Ocena stopnia niehomogeniczności wentylacji u </w:t>
      </w:r>
      <w:r w:rsidR="00EE6D4C">
        <w:rPr>
          <w:b/>
        </w:rPr>
        <w:t>noworodków</w:t>
      </w:r>
      <w:r w:rsidR="00B15F1C" w:rsidRPr="00B15F1C">
        <w:rPr>
          <w:b/>
        </w:rPr>
        <w:t xml:space="preserve"> z izolowaną wrodzoną przepukliną przeponową (CDH) - badania symulacyjne w oparciu o dane kliniczne</w:t>
      </w:r>
      <w:r w:rsidR="00B15F1C">
        <w:t>”</w:t>
      </w:r>
      <w:r w:rsidR="00F075E8">
        <w:t xml:space="preserve"> </w:t>
      </w:r>
      <w:r w:rsidR="00F075E8" w:rsidRPr="00E101C7">
        <w:t>(akronim: VENTI-CDH)</w:t>
      </w:r>
      <w:r>
        <w:t xml:space="preserve">, planowanego do złożenia w </w:t>
      </w:r>
      <w:r w:rsidR="004A5F12">
        <w:t xml:space="preserve">konkursie na </w:t>
      </w:r>
      <w:r w:rsidR="004A5F12" w:rsidRPr="004A5F12">
        <w:t xml:space="preserve">niekomercyjne badania kliniczne i eksperymenty badawcze </w:t>
      </w:r>
      <w:r w:rsidR="004A5F12">
        <w:t xml:space="preserve">ogłoszonym </w:t>
      </w:r>
      <w:r>
        <w:t>przez Agencję Badań Medycznych (konkurs nr</w:t>
      </w:r>
      <w:r w:rsidR="004A5F12">
        <w:rPr>
          <w:rFonts w:ascii="ArialUnicodeMS" w:hAnsi="ArialUnicodeMS" w:cs="ArialUnicodeMS"/>
          <w:sz w:val="17"/>
          <w:szCs w:val="17"/>
        </w:rPr>
        <w:t> </w:t>
      </w:r>
      <w:r>
        <w:t>ABM/202</w:t>
      </w:r>
      <w:r w:rsidR="00B15F1C">
        <w:t>4</w:t>
      </w:r>
      <w:r>
        <w:t>/</w:t>
      </w:r>
      <w:r w:rsidR="00B15F1C">
        <w:t>1, skrót naboru NBK24</w:t>
      </w:r>
      <w:r>
        <w:t>), zwanego dalej „Projektem”.</w:t>
      </w:r>
    </w:p>
    <w:p w14:paraId="5E3C4D1A" w14:textId="77777777" w:rsidR="00B15F1C" w:rsidRDefault="00BC7BD5" w:rsidP="00D553AB">
      <w:pPr>
        <w:spacing w:before="240" w:after="120"/>
        <w:jc w:val="center"/>
      </w:pPr>
      <w:r w:rsidRPr="00D553AB">
        <w:rPr>
          <w:b/>
        </w:rPr>
        <w:t>§ 3. Cel</w:t>
      </w:r>
      <w:r w:rsidRPr="00BD517D">
        <w:rPr>
          <w:b/>
        </w:rPr>
        <w:t xml:space="preserve"> konsorcjum</w:t>
      </w:r>
    </w:p>
    <w:p w14:paraId="4A66C685" w14:textId="77777777" w:rsidR="00B15F1C" w:rsidRDefault="00B15F1C" w:rsidP="00D553AB">
      <w:pPr>
        <w:pStyle w:val="Akapitzlist"/>
        <w:numPr>
          <w:ilvl w:val="0"/>
          <w:numId w:val="3"/>
        </w:numPr>
        <w:spacing w:after="0"/>
        <w:jc w:val="both"/>
      </w:pPr>
      <w:r>
        <w:t>Celem konsorcjum jest wspólne przygotowanie, a w przypadku przyznania dofinansowania wspólna realizacja Projektu w obszarze chorób rzadkich populacji pediatrycznej.</w:t>
      </w:r>
    </w:p>
    <w:p w14:paraId="63DAC19E" w14:textId="77777777" w:rsidR="00B15F1C" w:rsidRDefault="00B15F1C" w:rsidP="00D553AB">
      <w:pPr>
        <w:pStyle w:val="Akapitzlist"/>
        <w:numPr>
          <w:ilvl w:val="0"/>
          <w:numId w:val="3"/>
        </w:numPr>
        <w:spacing w:after="0"/>
        <w:jc w:val="both"/>
      </w:pPr>
      <w:r>
        <w:t xml:space="preserve">Główne zadania przewidziane do realizacji celu konsorcjum obejmują: </w:t>
      </w:r>
    </w:p>
    <w:p w14:paraId="5A42BA6A" w14:textId="77777777" w:rsidR="00D553AB" w:rsidRDefault="00B15F1C" w:rsidP="00D553AB">
      <w:pPr>
        <w:pStyle w:val="Akapitzlist"/>
        <w:numPr>
          <w:ilvl w:val="1"/>
          <w:numId w:val="3"/>
        </w:numPr>
        <w:spacing w:after="0"/>
        <w:jc w:val="both"/>
      </w:pPr>
      <w:r>
        <w:t>uczestnictwo w przygotowaniu założeń wniosku o dofinansowanie Projektu składanego w</w:t>
      </w:r>
      <w:r w:rsidR="00D553AB">
        <w:t> </w:t>
      </w:r>
      <w:r>
        <w:t xml:space="preserve">ramach konkursu ABM, </w:t>
      </w:r>
    </w:p>
    <w:p w14:paraId="4CF6638D" w14:textId="77777777" w:rsidR="00B15F1C" w:rsidRDefault="00B15F1C" w:rsidP="00D553AB">
      <w:pPr>
        <w:pStyle w:val="Akapitzlist"/>
        <w:numPr>
          <w:ilvl w:val="1"/>
          <w:numId w:val="3"/>
        </w:numPr>
        <w:spacing w:after="0"/>
        <w:jc w:val="both"/>
      </w:pPr>
      <w:r>
        <w:t>współpracę w zakresie przygotowania protokołu badania klinicznego i przygotowania dokumentacji niezbędnej do uzyskania zgody Komisji Bioetycznej,</w:t>
      </w:r>
    </w:p>
    <w:p w14:paraId="2355F968" w14:textId="77777777" w:rsidR="00B15F1C" w:rsidRDefault="00B15F1C" w:rsidP="00D553AB">
      <w:pPr>
        <w:pStyle w:val="Akapitzlist"/>
        <w:numPr>
          <w:ilvl w:val="1"/>
          <w:numId w:val="3"/>
        </w:numPr>
        <w:spacing w:after="0"/>
        <w:jc w:val="both"/>
      </w:pPr>
      <w:r>
        <w:t xml:space="preserve">rekrutację noworodków z wrodzoną przepukliną przeponową (CDH), </w:t>
      </w:r>
    </w:p>
    <w:p w14:paraId="344DD4D0" w14:textId="77777777" w:rsidR="00B15F1C" w:rsidRDefault="00B15F1C" w:rsidP="00D553AB">
      <w:pPr>
        <w:pStyle w:val="Akapitzlist"/>
        <w:numPr>
          <w:ilvl w:val="1"/>
          <w:numId w:val="3"/>
        </w:numPr>
        <w:spacing w:after="0"/>
        <w:jc w:val="both"/>
      </w:pPr>
      <w:r>
        <w:t xml:space="preserve">czynny udział w przeprowadzaniu części klinicznej eksperymentu badawczego, </w:t>
      </w:r>
    </w:p>
    <w:p w14:paraId="28E9F4B9" w14:textId="77777777" w:rsidR="00B15F1C" w:rsidRDefault="00B15F1C" w:rsidP="00D553AB">
      <w:pPr>
        <w:pStyle w:val="Akapitzlist"/>
        <w:numPr>
          <w:ilvl w:val="1"/>
          <w:numId w:val="3"/>
        </w:numPr>
        <w:spacing w:after="0"/>
        <w:jc w:val="both"/>
      </w:pPr>
      <w:r>
        <w:t xml:space="preserve">współpracę w zakresie analizy wyników badania, </w:t>
      </w:r>
    </w:p>
    <w:p w14:paraId="325E29C9" w14:textId="77777777" w:rsidR="00B15F1C" w:rsidRDefault="00B15F1C" w:rsidP="00D553AB">
      <w:pPr>
        <w:pStyle w:val="Akapitzlist"/>
        <w:numPr>
          <w:ilvl w:val="1"/>
          <w:numId w:val="3"/>
        </w:numPr>
        <w:spacing w:after="0"/>
        <w:jc w:val="both"/>
      </w:pPr>
      <w:r>
        <w:t xml:space="preserve">współpracę w zakresie upowszechniania wyników badania, </w:t>
      </w:r>
    </w:p>
    <w:p w14:paraId="6175CFEC" w14:textId="77777777" w:rsidR="00B15F1C" w:rsidRDefault="00B15F1C" w:rsidP="00D553AB">
      <w:pPr>
        <w:pStyle w:val="Akapitzlist"/>
        <w:numPr>
          <w:ilvl w:val="1"/>
          <w:numId w:val="3"/>
        </w:numPr>
        <w:spacing w:after="0"/>
        <w:jc w:val="both"/>
      </w:pPr>
      <w:r>
        <w:t>opracowanie otrzymanych wyników i przygotowanie raportów/sprawozdań z</w:t>
      </w:r>
      <w:r w:rsidR="00D553AB">
        <w:t> </w:t>
      </w:r>
      <w:r>
        <w:t xml:space="preserve">przeprowadzonych prac,  </w:t>
      </w:r>
    </w:p>
    <w:p w14:paraId="7FB66AA5" w14:textId="77777777" w:rsidR="00B15F1C" w:rsidRDefault="00B15F1C" w:rsidP="00D553AB">
      <w:pPr>
        <w:pStyle w:val="Akapitzlist"/>
        <w:numPr>
          <w:ilvl w:val="1"/>
          <w:numId w:val="3"/>
        </w:numPr>
        <w:spacing w:after="0"/>
        <w:jc w:val="both"/>
      </w:pPr>
      <w:r>
        <w:lastRenderedPageBreak/>
        <w:t xml:space="preserve">prowadzenie wspólnej polityki finansowej (uczestnictwo w ponoszeniu kosztów związanych z realizacją Projektu) objętej Umową Konsorcjum, </w:t>
      </w:r>
    </w:p>
    <w:p w14:paraId="14263AF3" w14:textId="77777777" w:rsidR="00B15F1C" w:rsidRDefault="00B15F1C" w:rsidP="00D553AB">
      <w:pPr>
        <w:pStyle w:val="Akapitzlist"/>
        <w:numPr>
          <w:ilvl w:val="1"/>
          <w:numId w:val="3"/>
        </w:numPr>
        <w:spacing w:after="0"/>
      </w:pPr>
      <w:r>
        <w:t>wzajemne zobowiązanie Członków Konsorcjum do wspólnego dążenia do osiągni</w:t>
      </w:r>
      <w:r w:rsidR="00D553AB">
        <w:t>ę</w:t>
      </w:r>
      <w:r>
        <w:t>cia celu Projektu.</w:t>
      </w:r>
    </w:p>
    <w:p w14:paraId="21E9B6F9" w14:textId="77777777" w:rsidR="00D553AB" w:rsidRDefault="00BC7BD5" w:rsidP="00D553AB">
      <w:pPr>
        <w:jc w:val="center"/>
      </w:pPr>
      <w:r w:rsidRPr="007553A4">
        <w:rPr>
          <w:b/>
        </w:rPr>
        <w:t>§ 4.</w:t>
      </w:r>
      <w:r>
        <w:t xml:space="preserve"> </w:t>
      </w:r>
      <w:r w:rsidRPr="00BD517D">
        <w:rPr>
          <w:b/>
        </w:rPr>
        <w:t>Warunki uczestnictwa w naborze</w:t>
      </w:r>
    </w:p>
    <w:p w14:paraId="1E1D2635" w14:textId="77777777" w:rsidR="00D94A10" w:rsidRPr="00D94A10" w:rsidRDefault="00BC7BD5" w:rsidP="00D335D8">
      <w:pPr>
        <w:rPr>
          <w:rFonts w:cstheme="minorHAnsi"/>
        </w:rPr>
      </w:pPr>
      <w:r w:rsidRPr="00D94A10">
        <w:rPr>
          <w:rFonts w:cstheme="minorHAnsi"/>
        </w:rPr>
        <w:t>W naborze Konsorcjanta do Projektu mogą wziąć udział</w:t>
      </w:r>
      <w:r w:rsidR="00D94A10" w:rsidRPr="00D94A10">
        <w:rPr>
          <w:rFonts w:cstheme="minorHAnsi"/>
        </w:rPr>
        <w:t>:</w:t>
      </w:r>
    </w:p>
    <w:p w14:paraId="5F4F781F" w14:textId="77777777" w:rsidR="00D94A10" w:rsidRPr="00D94A10" w:rsidRDefault="00D94A10" w:rsidP="00D335D8">
      <w:pPr>
        <w:pStyle w:val="Akapitzlist"/>
        <w:numPr>
          <w:ilvl w:val="0"/>
          <w:numId w:val="6"/>
        </w:numPr>
        <w:rPr>
          <w:rFonts w:cstheme="minorHAnsi"/>
        </w:rPr>
      </w:pPr>
      <w:r w:rsidRPr="00D94A10">
        <w:rPr>
          <w:rFonts w:cstheme="minorHAnsi"/>
        </w:rPr>
        <w:t>Podmioty, o których mowa w art. 7 ust. 1 pkt 1–6 i 8 ustawy z dnia 20 lipca 2018 r. – Prawo o</w:t>
      </w:r>
      <w:r>
        <w:rPr>
          <w:rFonts w:cstheme="minorHAnsi"/>
        </w:rPr>
        <w:t> </w:t>
      </w:r>
      <w:r w:rsidRPr="00D94A10">
        <w:rPr>
          <w:rFonts w:cstheme="minorHAnsi"/>
        </w:rPr>
        <w:t>szkolnictwie wyższym i nauce, tj.:</w:t>
      </w:r>
    </w:p>
    <w:p w14:paraId="06C0384C" w14:textId="77777777" w:rsidR="00D94A10" w:rsidRPr="00D94A10" w:rsidRDefault="00D94A10" w:rsidP="00D335D8">
      <w:pPr>
        <w:pStyle w:val="Akapitzlist"/>
        <w:numPr>
          <w:ilvl w:val="1"/>
          <w:numId w:val="6"/>
        </w:numPr>
        <w:rPr>
          <w:rFonts w:cstheme="minorHAnsi"/>
        </w:rPr>
      </w:pPr>
      <w:r w:rsidRPr="00D94A10">
        <w:rPr>
          <w:rFonts w:cstheme="minorHAnsi"/>
        </w:rPr>
        <w:t>uczelnie,</w:t>
      </w:r>
    </w:p>
    <w:p w14:paraId="173C78D4" w14:textId="77777777" w:rsidR="00D94A10" w:rsidRPr="00D94A10" w:rsidRDefault="00D94A10" w:rsidP="00D335D8">
      <w:pPr>
        <w:pStyle w:val="Akapitzlist"/>
        <w:numPr>
          <w:ilvl w:val="1"/>
          <w:numId w:val="6"/>
        </w:numPr>
        <w:rPr>
          <w:rFonts w:cstheme="minorHAnsi"/>
        </w:rPr>
      </w:pPr>
      <w:r w:rsidRPr="00D94A10">
        <w:rPr>
          <w:rFonts w:cstheme="minorHAnsi"/>
        </w:rPr>
        <w:t>federacje podmiotów systemu szkolnictwa wyższego i nauki,</w:t>
      </w:r>
    </w:p>
    <w:p w14:paraId="05F41FDB" w14:textId="77777777" w:rsidR="00D94A10" w:rsidRPr="00D94A10" w:rsidRDefault="00D94A10" w:rsidP="00D335D8">
      <w:pPr>
        <w:pStyle w:val="Akapitzlist"/>
        <w:numPr>
          <w:ilvl w:val="1"/>
          <w:numId w:val="6"/>
        </w:numPr>
        <w:rPr>
          <w:rFonts w:cstheme="minorHAnsi"/>
        </w:rPr>
      </w:pPr>
      <w:r w:rsidRPr="00D94A10">
        <w:rPr>
          <w:rFonts w:cstheme="minorHAnsi"/>
        </w:rPr>
        <w:t>Polska Akademia Nauk, działająca na podstawie ustawy z dnia 30 kwietnia 2010 r. o</w:t>
      </w:r>
      <w:r>
        <w:rPr>
          <w:rFonts w:cstheme="minorHAnsi"/>
        </w:rPr>
        <w:t> </w:t>
      </w:r>
      <w:r w:rsidRPr="00D94A10">
        <w:rPr>
          <w:rFonts w:cstheme="minorHAnsi"/>
        </w:rPr>
        <w:t>Polskiej Akademii Nauk, zwana dalej „PAN”,</w:t>
      </w:r>
    </w:p>
    <w:p w14:paraId="0176C8F0" w14:textId="77777777" w:rsidR="00D94A10" w:rsidRPr="00D94A10" w:rsidRDefault="00D94A10" w:rsidP="00D335D8">
      <w:pPr>
        <w:pStyle w:val="Akapitzlist"/>
        <w:numPr>
          <w:ilvl w:val="1"/>
          <w:numId w:val="6"/>
        </w:numPr>
        <w:rPr>
          <w:rFonts w:cstheme="minorHAnsi"/>
        </w:rPr>
      </w:pPr>
      <w:r w:rsidRPr="00D94A10">
        <w:rPr>
          <w:rFonts w:cstheme="minorHAnsi"/>
        </w:rPr>
        <w:t>instytuty naukowe PAN, działające na podstawie ustawy o PAN,</w:t>
      </w:r>
    </w:p>
    <w:p w14:paraId="45075164" w14:textId="77777777" w:rsidR="00D94A10" w:rsidRPr="00D94A10" w:rsidRDefault="00D94A10" w:rsidP="00D335D8">
      <w:pPr>
        <w:pStyle w:val="Akapitzlist"/>
        <w:numPr>
          <w:ilvl w:val="1"/>
          <w:numId w:val="6"/>
        </w:numPr>
        <w:rPr>
          <w:rFonts w:cstheme="minorHAnsi"/>
        </w:rPr>
      </w:pPr>
      <w:r w:rsidRPr="00D94A10">
        <w:rPr>
          <w:rFonts w:cstheme="minorHAnsi"/>
        </w:rPr>
        <w:t>instytuty badawcze, działające na podstawie ustawy z dnia 30 kwietnia 2010 r. o</w:t>
      </w:r>
      <w:r>
        <w:rPr>
          <w:rFonts w:cstheme="minorHAnsi"/>
        </w:rPr>
        <w:t> </w:t>
      </w:r>
      <w:r w:rsidRPr="00D94A10">
        <w:rPr>
          <w:rFonts w:cstheme="minorHAnsi"/>
        </w:rPr>
        <w:t>instytutach badawczych,</w:t>
      </w:r>
    </w:p>
    <w:p w14:paraId="44CA37A1" w14:textId="77777777" w:rsidR="00D94A10" w:rsidRPr="00D94A10" w:rsidRDefault="00D94A10" w:rsidP="00D335D8">
      <w:pPr>
        <w:pStyle w:val="Akapitzlist"/>
        <w:numPr>
          <w:ilvl w:val="1"/>
          <w:numId w:val="6"/>
        </w:numPr>
        <w:rPr>
          <w:rFonts w:cstheme="minorHAnsi"/>
        </w:rPr>
      </w:pPr>
      <w:r w:rsidRPr="00D94A10">
        <w:rPr>
          <w:rFonts w:cstheme="minorHAnsi"/>
        </w:rPr>
        <w:t>międzynarodowe instytuty naukowe utworzone na podstawie odrębnych ustaw działające na terytorium Rzeczypospolitej Polskiej,</w:t>
      </w:r>
    </w:p>
    <w:p w14:paraId="1CC4F9AD" w14:textId="77777777" w:rsidR="00D94A10" w:rsidRPr="00D94A10" w:rsidRDefault="00D94A10" w:rsidP="00D335D8">
      <w:pPr>
        <w:pStyle w:val="Akapitzlist"/>
        <w:numPr>
          <w:ilvl w:val="1"/>
          <w:numId w:val="6"/>
        </w:numPr>
        <w:rPr>
          <w:rFonts w:cstheme="minorHAnsi"/>
        </w:rPr>
      </w:pPr>
      <w:r w:rsidRPr="00D94A10">
        <w:rPr>
          <w:rFonts w:cstheme="minorHAnsi"/>
        </w:rPr>
        <w:t>inne podmioty prowadzące głównie działalność naukową w sposób samodzielny i ciągły;</w:t>
      </w:r>
    </w:p>
    <w:p w14:paraId="4BAB21B0" w14:textId="77777777" w:rsidR="00D94A10" w:rsidRDefault="00D94A10" w:rsidP="00D335D8">
      <w:pPr>
        <w:pStyle w:val="Akapitzlist"/>
        <w:numPr>
          <w:ilvl w:val="1"/>
          <w:numId w:val="6"/>
        </w:numPr>
      </w:pPr>
      <w:r w:rsidRPr="00D94A10">
        <w:rPr>
          <w:rFonts w:cstheme="minorHAnsi"/>
        </w:rPr>
        <w:t>Centrum Medyczne Kształcenia Podyplomowego, o którym mowa w ustawie z dnia 13</w:t>
      </w:r>
      <w:r>
        <w:rPr>
          <w:rFonts w:cstheme="minorHAnsi"/>
        </w:rPr>
        <w:t> </w:t>
      </w:r>
      <w:r w:rsidRPr="00D94A10">
        <w:rPr>
          <w:rFonts w:cstheme="minorHAnsi"/>
        </w:rPr>
        <w:t>września</w:t>
      </w:r>
      <w:r>
        <w:t xml:space="preserve"> 2018 r. o Centrum Medycznym Kształcenia Podyplomowego;</w:t>
      </w:r>
    </w:p>
    <w:p w14:paraId="7F382D7B" w14:textId="77777777" w:rsidR="00D94A10" w:rsidRDefault="00D94A10" w:rsidP="00D335D8">
      <w:pPr>
        <w:pStyle w:val="Akapitzlist"/>
        <w:numPr>
          <w:ilvl w:val="0"/>
          <w:numId w:val="6"/>
        </w:numPr>
      </w:pPr>
      <w:r>
        <w:t>Podmioty lecznicze, dla których podmiotem tworzącym jest publiczna uczelnia medyczna albo uczelnia prowadząca działalność dydaktyczną i badawczą w dziedzinie nauk medycznych, albo Centrum Medyczne Kształcenia Podyplomowego;</w:t>
      </w:r>
    </w:p>
    <w:p w14:paraId="2935D201" w14:textId="77777777" w:rsidR="00D94A10" w:rsidRDefault="00D94A10" w:rsidP="00D335D8">
      <w:pPr>
        <w:pStyle w:val="Akapitzlist"/>
        <w:numPr>
          <w:ilvl w:val="0"/>
          <w:numId w:val="6"/>
        </w:numPr>
      </w:pPr>
      <w:r>
        <w:t>Przedsiębiorcy mający status centrum badawczo-rozwojowego w rozumieniu art. 17 ust. 2 ustawy z dnia 30 maja 2008 r. o niektórych formach wspierania działalności innowacyjnej;</w:t>
      </w:r>
    </w:p>
    <w:p w14:paraId="10C62FD5" w14:textId="77777777" w:rsidR="00D94A10" w:rsidRDefault="00D94A10" w:rsidP="00D335D8">
      <w:pPr>
        <w:pStyle w:val="Akapitzlist"/>
        <w:numPr>
          <w:ilvl w:val="0"/>
          <w:numId w:val="6"/>
        </w:numPr>
      </w:pPr>
      <w:r>
        <w:t>Prowadzące Badania naukowe i Prace rozwojowe:</w:t>
      </w:r>
    </w:p>
    <w:p w14:paraId="1E25AC16" w14:textId="77777777" w:rsidR="00D94A10" w:rsidRDefault="00D94A10" w:rsidP="00D335D8">
      <w:pPr>
        <w:pStyle w:val="Akapitzlist"/>
        <w:numPr>
          <w:ilvl w:val="0"/>
          <w:numId w:val="9"/>
        </w:numPr>
      </w:pPr>
      <w:r>
        <w:t>jednostki organizacyjne posiadające osobowość prawną i siedzibę na terytorium Rzeczypospolitej Polskiej,</w:t>
      </w:r>
    </w:p>
    <w:p w14:paraId="26479A31" w14:textId="77777777" w:rsidR="00D94A10" w:rsidRDefault="00D94A10" w:rsidP="00D335D8">
      <w:pPr>
        <w:pStyle w:val="Akapitzlist"/>
        <w:numPr>
          <w:ilvl w:val="0"/>
          <w:numId w:val="9"/>
        </w:numPr>
      </w:pPr>
      <w:r>
        <w:t>przedsiębiorcy prowadzący działalność w innej formie organizacyjnej niż jako podmioty lecznicze, dla których podmiotem tworzącym jest publiczna uczelnia medyczna albo uczelnia prowadząca działalność dydaktyczną i badawczą w dziedzinie nauk medycznych, albo Centrum Medyczne Kształcenia Podyplomowego i w innej formie organizacyjnej niż jako przedsiębiorcy mający status centrum badawczo-rozwojowego w rozumieniu art. 17 ust. 2 ustawy z dnia 30 maja 2008 r. o niektórych formach wspierania działalności innowacyjnej.</w:t>
      </w:r>
    </w:p>
    <w:p w14:paraId="23F3073E" w14:textId="77777777" w:rsidR="00F60A14" w:rsidRDefault="00BC7BD5" w:rsidP="00A85863">
      <w:pPr>
        <w:pStyle w:val="Akapitzlist"/>
        <w:numPr>
          <w:ilvl w:val="0"/>
          <w:numId w:val="6"/>
        </w:numPr>
        <w:jc w:val="both"/>
      </w:pPr>
      <w:r>
        <w:t>nie podlegają</w:t>
      </w:r>
      <w:r w:rsidR="00F60A14">
        <w:t>ce</w:t>
      </w:r>
      <w:r>
        <w:t xml:space="preserve"> wykluczeniu z ubiegania się o dofinansowanie na podstawie art. 207 ust. 4 Ustawy z dnia 27 sierpnia 2009 r. o finansach publicznych (Dz. U. z 2017, poz. 2077, z </w:t>
      </w:r>
      <w:proofErr w:type="spellStart"/>
      <w:r>
        <w:t>późn</w:t>
      </w:r>
      <w:proofErr w:type="spellEnd"/>
      <w:r>
        <w:t xml:space="preserve">. zm.), </w:t>
      </w:r>
    </w:p>
    <w:p w14:paraId="3D69AD44" w14:textId="77777777" w:rsidR="00F60A14" w:rsidRDefault="00BC7BD5" w:rsidP="00A85863">
      <w:pPr>
        <w:pStyle w:val="Akapitzlist"/>
        <w:numPr>
          <w:ilvl w:val="0"/>
          <w:numId w:val="6"/>
        </w:numPr>
        <w:jc w:val="both"/>
      </w:pPr>
      <w:r>
        <w:t>nie zalegają</w:t>
      </w:r>
      <w:r w:rsidR="00F60A14">
        <w:t>ce</w:t>
      </w:r>
      <w:r>
        <w:t xml:space="preserve"> z uiszczaniem podatków, jak również z opłacaniem składek na ubezpieczenie społeczne i zdrowotne, Fundusz Pracy, Państwowy Fundusz Rehabilitacji Osób Niepełnosprawnych lub innych należności wymaganych odrębnymi przepisami, </w:t>
      </w:r>
    </w:p>
    <w:p w14:paraId="1A28D815" w14:textId="77777777" w:rsidR="00F60A14" w:rsidRDefault="00BC7BD5" w:rsidP="00A85863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wobec których nie są prowadzone postępowania sądowe, administracyjne, egzekucyjne, postępowania skarbowe lub karnoskarbowe, których wynik może mieć wpływ na realizację zadań o których mowa w par. 3, </w:t>
      </w:r>
    </w:p>
    <w:p w14:paraId="2BF650F5" w14:textId="77777777" w:rsidR="00F60A14" w:rsidRDefault="00BC7BD5" w:rsidP="00A85863">
      <w:pPr>
        <w:pStyle w:val="Akapitzlist"/>
        <w:numPr>
          <w:ilvl w:val="0"/>
          <w:numId w:val="6"/>
        </w:numPr>
        <w:jc w:val="both"/>
      </w:pPr>
      <w:r>
        <w:t>prowadzą</w:t>
      </w:r>
      <w:r w:rsidR="00F60A14">
        <w:t>ce</w:t>
      </w:r>
      <w:r>
        <w:t xml:space="preserve"> działalność, której zakres jest zgodny z celem konsorcjum, </w:t>
      </w:r>
    </w:p>
    <w:p w14:paraId="238C8ABE" w14:textId="77777777" w:rsidR="00F60A14" w:rsidRDefault="00BC7BD5" w:rsidP="00A85863">
      <w:pPr>
        <w:pStyle w:val="Akapitzlist"/>
        <w:numPr>
          <w:ilvl w:val="0"/>
          <w:numId w:val="6"/>
        </w:numPr>
        <w:jc w:val="both"/>
      </w:pPr>
      <w:r>
        <w:t>posiadają</w:t>
      </w:r>
      <w:r w:rsidR="00F60A14">
        <w:t>ce</w:t>
      </w:r>
      <w:r>
        <w:t xml:space="preserve"> niezbędną wiedzę i doświadczenie umożliwiające realizację zadań, o których mowa w</w:t>
      </w:r>
      <w:r w:rsidR="00F60A14">
        <w:t> </w:t>
      </w:r>
      <w:r>
        <w:t xml:space="preserve">§ 3, </w:t>
      </w:r>
    </w:p>
    <w:p w14:paraId="61B3564A" w14:textId="77777777" w:rsidR="00F60A14" w:rsidRDefault="00BC7BD5" w:rsidP="00A85863">
      <w:pPr>
        <w:pStyle w:val="Akapitzlist"/>
        <w:numPr>
          <w:ilvl w:val="0"/>
          <w:numId w:val="6"/>
        </w:numPr>
        <w:jc w:val="both"/>
      </w:pPr>
      <w:r>
        <w:t>dysponują</w:t>
      </w:r>
      <w:r w:rsidR="00F60A14">
        <w:t>ce</w:t>
      </w:r>
      <w:r>
        <w:t xml:space="preserve"> odpowiednim potencjałem osobowym zdolnym do realizacji zadań, o których mowa w § 3 ,</w:t>
      </w:r>
    </w:p>
    <w:p w14:paraId="380248B9" w14:textId="77777777" w:rsidR="00F60A14" w:rsidRDefault="00F60A14" w:rsidP="00A85863">
      <w:pPr>
        <w:pStyle w:val="Akapitzlist"/>
        <w:numPr>
          <w:ilvl w:val="0"/>
          <w:numId w:val="6"/>
        </w:numPr>
        <w:jc w:val="both"/>
      </w:pPr>
      <w:r>
        <w:t>p</w:t>
      </w:r>
      <w:r w:rsidR="00BC7BD5">
        <w:t>osiadają</w:t>
      </w:r>
      <w:r>
        <w:t>ce</w:t>
      </w:r>
      <w:r w:rsidR="00BC7BD5">
        <w:t xml:space="preserve"> niezbędną infrastrukturę umożliwiającą realizację zadań, o których mowa w § 3</w:t>
      </w:r>
    </w:p>
    <w:p w14:paraId="4AACB401" w14:textId="77777777" w:rsidR="00BC7BD5" w:rsidRDefault="00BC7BD5" w:rsidP="00A85863">
      <w:pPr>
        <w:pStyle w:val="Akapitzlist"/>
        <w:numPr>
          <w:ilvl w:val="0"/>
          <w:numId w:val="6"/>
        </w:numPr>
        <w:jc w:val="both"/>
      </w:pPr>
      <w:r>
        <w:t>posiadają</w:t>
      </w:r>
      <w:r w:rsidR="00F60A14">
        <w:t>ce</w:t>
      </w:r>
      <w:r>
        <w:t xml:space="preserve"> doświadczenie w działalności na rzecz leczenia</w:t>
      </w:r>
      <w:r w:rsidR="004A5F12">
        <w:t xml:space="preserve"> w obszarze chorób rzadkich populacji pediatrycznej</w:t>
      </w:r>
      <w:r>
        <w:t>.</w:t>
      </w:r>
    </w:p>
    <w:p w14:paraId="5E825930" w14:textId="77777777" w:rsidR="009C05AB" w:rsidRPr="00A77023" w:rsidRDefault="00F60A14" w:rsidP="00A77023">
      <w:pPr>
        <w:spacing w:before="240"/>
        <w:jc w:val="center"/>
        <w:rPr>
          <w:b/>
        </w:rPr>
      </w:pPr>
      <w:r w:rsidRPr="00A77023">
        <w:rPr>
          <w:b/>
        </w:rPr>
        <w:t>§ 5. Kryteria wyboru Konsorcjanta</w:t>
      </w:r>
    </w:p>
    <w:p w14:paraId="49A46393" w14:textId="77777777" w:rsidR="00F60A14" w:rsidRDefault="00F60A14" w:rsidP="009C05AB">
      <w:pPr>
        <w:spacing w:after="0"/>
      </w:pPr>
      <w:r>
        <w:t xml:space="preserve">Przy wyborze Konsorcjanta będą brane pod uwagę następujące kryteria: </w:t>
      </w:r>
    </w:p>
    <w:p w14:paraId="428CCFC6" w14:textId="77777777" w:rsidR="009C05AB" w:rsidRDefault="00F60A14" w:rsidP="009C05AB">
      <w:pPr>
        <w:pStyle w:val="Akapitzlist"/>
        <w:numPr>
          <w:ilvl w:val="1"/>
          <w:numId w:val="9"/>
        </w:numPr>
        <w:spacing w:after="0"/>
        <w:ind w:left="360"/>
      </w:pPr>
      <w:r>
        <w:t xml:space="preserve">Zgodność działalności kandydata na Konsorcjanta z celem konsorcjum (0-5 pkt) </w:t>
      </w:r>
    </w:p>
    <w:p w14:paraId="2F0BC2CF" w14:textId="6102510E" w:rsidR="009C05AB" w:rsidRDefault="00F60A14" w:rsidP="009C05AB">
      <w:pPr>
        <w:pStyle w:val="Akapitzlist"/>
        <w:numPr>
          <w:ilvl w:val="1"/>
          <w:numId w:val="9"/>
        </w:numPr>
        <w:spacing w:after="0"/>
        <w:ind w:left="360"/>
      </w:pPr>
      <w:r>
        <w:t>Deklarowany wkład kandydata na Konsorcjanta w realizację celu konsorcjum (0-9</w:t>
      </w:r>
      <w:r w:rsidR="00F075E8">
        <w:t>5</w:t>
      </w:r>
      <w:r>
        <w:t xml:space="preserve"> pkt):  </w:t>
      </w:r>
    </w:p>
    <w:p w14:paraId="5A487DE6" w14:textId="56ED9792" w:rsidR="00F60A14" w:rsidRDefault="00F60A14" w:rsidP="000656D0">
      <w:pPr>
        <w:pStyle w:val="Akapitzlist"/>
        <w:numPr>
          <w:ilvl w:val="0"/>
          <w:numId w:val="14"/>
        </w:numPr>
        <w:spacing w:after="0"/>
      </w:pPr>
      <w:r>
        <w:t>posiadanie zasobów ludzkich z odpowiednimi kwalifikacjami, niezbędnych do realizacji Projektu (0-</w:t>
      </w:r>
      <w:r w:rsidR="00E15B72">
        <w:t>45</w:t>
      </w:r>
      <w:r>
        <w:t xml:space="preserve"> pkt), w tym</w:t>
      </w:r>
      <w:r w:rsidR="00A77023">
        <w:t xml:space="preserve"> lekarza/y</w:t>
      </w:r>
      <w:r>
        <w:t>:</w:t>
      </w:r>
    </w:p>
    <w:p w14:paraId="2A12BAB2" w14:textId="710DBB3A" w:rsidR="00F60A14" w:rsidRDefault="00F60A14" w:rsidP="00A77023">
      <w:pPr>
        <w:pStyle w:val="Akapitzlist"/>
        <w:numPr>
          <w:ilvl w:val="1"/>
          <w:numId w:val="14"/>
        </w:numPr>
        <w:spacing w:after="0"/>
      </w:pPr>
      <w:r>
        <w:t>specjalistę</w:t>
      </w:r>
      <w:r w:rsidR="00A77023">
        <w:t>/ów</w:t>
      </w:r>
      <w:r>
        <w:t xml:space="preserve"> w zakresie wykonywania i opisu badań obrazowych: USG płuc, USG serca (min 2 prace z listy JCR) (0-1</w:t>
      </w:r>
      <w:r w:rsidR="00E15B72">
        <w:t>5</w:t>
      </w:r>
      <w:r>
        <w:t xml:space="preserve"> pkt), </w:t>
      </w:r>
    </w:p>
    <w:p w14:paraId="2B9105D9" w14:textId="76A566D3" w:rsidR="00F60A14" w:rsidRDefault="00F60A14" w:rsidP="00A77023">
      <w:pPr>
        <w:pStyle w:val="Akapitzlist"/>
        <w:numPr>
          <w:ilvl w:val="1"/>
          <w:numId w:val="14"/>
        </w:numPr>
        <w:spacing w:after="0"/>
      </w:pPr>
      <w:proofErr w:type="spellStart"/>
      <w:r>
        <w:t>perinatologa</w:t>
      </w:r>
      <w:proofErr w:type="spellEnd"/>
      <w:r w:rsidR="00A77023">
        <w:t>/ów</w:t>
      </w:r>
      <w:r>
        <w:t xml:space="preserve"> (min 2 prace z listy JCR) (0-1</w:t>
      </w:r>
      <w:r w:rsidR="00E15B72">
        <w:t>5</w:t>
      </w:r>
      <w:r>
        <w:t xml:space="preserve"> pkt),</w:t>
      </w:r>
    </w:p>
    <w:p w14:paraId="759A1EBC" w14:textId="78D3F5C9" w:rsidR="00F60A14" w:rsidRDefault="00F60A14" w:rsidP="00A77023">
      <w:pPr>
        <w:pStyle w:val="Akapitzlist"/>
        <w:numPr>
          <w:ilvl w:val="1"/>
          <w:numId w:val="14"/>
        </w:numPr>
        <w:spacing w:after="0"/>
      </w:pPr>
      <w:r>
        <w:t>specjalistę neonatologa z doświadczeniem w zakresie  intensywnej terapii noworodka (min 3 prace z listy JCR) (0-1</w:t>
      </w:r>
      <w:r w:rsidR="00E15B72">
        <w:t>5</w:t>
      </w:r>
      <w:r>
        <w:t xml:space="preserve"> pkt), </w:t>
      </w:r>
    </w:p>
    <w:p w14:paraId="349A0863" w14:textId="7A81BF6F" w:rsidR="00F60A14" w:rsidRDefault="00F60A14" w:rsidP="000656D0">
      <w:pPr>
        <w:pStyle w:val="Akapitzlist"/>
        <w:numPr>
          <w:ilvl w:val="0"/>
          <w:numId w:val="14"/>
        </w:numPr>
        <w:spacing w:after="0"/>
      </w:pPr>
      <w:r>
        <w:t>zespołu z udokumentowanym doświadczeniem w realizacji projektów badawczych z zakresu neonatologii</w:t>
      </w:r>
      <w:r w:rsidR="000656D0">
        <w:t xml:space="preserve"> w tym wad płodu</w:t>
      </w:r>
      <w:r>
        <w:t xml:space="preserve"> </w:t>
      </w:r>
      <w:r w:rsidR="000656D0">
        <w:t xml:space="preserve">- </w:t>
      </w:r>
      <w:r>
        <w:t xml:space="preserve">co najmniej 2 projekty finansowane ze źródeł zewnętrznych: NCN, </w:t>
      </w:r>
      <w:proofErr w:type="spellStart"/>
      <w:r>
        <w:t>NCBiR</w:t>
      </w:r>
      <w:proofErr w:type="spellEnd"/>
      <w:r>
        <w:t>, ABM lub innych (0-</w:t>
      </w:r>
      <w:r w:rsidR="000656D0">
        <w:t>30</w:t>
      </w:r>
      <w:r>
        <w:t xml:space="preserve"> pkt)</w:t>
      </w:r>
      <w:r w:rsidR="000656D0">
        <w:t>;</w:t>
      </w:r>
    </w:p>
    <w:p w14:paraId="14407BA2" w14:textId="743A3EB2" w:rsidR="00F60A14" w:rsidRDefault="00F60A14" w:rsidP="000656D0">
      <w:pPr>
        <w:pStyle w:val="Akapitzlist"/>
        <w:numPr>
          <w:ilvl w:val="0"/>
          <w:numId w:val="14"/>
        </w:numPr>
        <w:spacing w:after="0"/>
      </w:pPr>
      <w:r>
        <w:t>posiadanie infrastruktury niezbędnej do wykonania Projektu (0-</w:t>
      </w:r>
      <w:r w:rsidR="000656D0">
        <w:t>2</w:t>
      </w:r>
      <w:r w:rsidR="00E15B72">
        <w:t>0</w:t>
      </w:r>
      <w:r>
        <w:t xml:space="preserve"> pkt) </w:t>
      </w:r>
    </w:p>
    <w:p w14:paraId="3DE54CBA" w14:textId="77777777" w:rsidR="009C05AB" w:rsidRDefault="009C05AB" w:rsidP="009C05AB">
      <w:pPr>
        <w:spacing w:after="0"/>
      </w:pPr>
    </w:p>
    <w:p w14:paraId="20BD5663" w14:textId="77777777" w:rsidR="00A77023" w:rsidRPr="004A7DDA" w:rsidRDefault="00BC7BD5" w:rsidP="004A7DDA">
      <w:pPr>
        <w:jc w:val="center"/>
        <w:rPr>
          <w:b/>
        </w:rPr>
      </w:pPr>
      <w:r w:rsidRPr="004A7DDA">
        <w:rPr>
          <w:b/>
        </w:rPr>
        <w:t>§ 6. Zasady przygotowania oraz zgłaszania ofert</w:t>
      </w:r>
    </w:p>
    <w:p w14:paraId="1AA7CD23" w14:textId="77777777" w:rsidR="00E82940" w:rsidRDefault="00BC7BD5" w:rsidP="006E32A8">
      <w:pPr>
        <w:pStyle w:val="Akapitzlist"/>
        <w:numPr>
          <w:ilvl w:val="2"/>
          <w:numId w:val="14"/>
        </w:numPr>
        <w:spacing w:after="0"/>
        <w:ind w:left="426"/>
      </w:pPr>
      <w:r>
        <w:t>Podmiot ubiegający się o wybór na Konsorcjanta jest zobowiązany do przedłożenia</w:t>
      </w:r>
      <w:r w:rsidR="006B0F86">
        <w:t xml:space="preserve"> następujących,</w:t>
      </w:r>
      <w:r>
        <w:t xml:space="preserve"> </w:t>
      </w:r>
      <w:r w:rsidR="006B0F86">
        <w:t xml:space="preserve">wypełnionych </w:t>
      </w:r>
      <w:r>
        <w:t xml:space="preserve">dokumentów: </w:t>
      </w:r>
    </w:p>
    <w:p w14:paraId="327581E5" w14:textId="3655008C" w:rsidR="00E82940" w:rsidRDefault="006B0F86" w:rsidP="0012281E">
      <w:pPr>
        <w:pStyle w:val="Akapitzlist"/>
        <w:numPr>
          <w:ilvl w:val="0"/>
          <w:numId w:val="17"/>
        </w:numPr>
        <w:spacing w:after="0"/>
      </w:pPr>
      <w:r>
        <w:t xml:space="preserve">Załącznik nr 2 - </w:t>
      </w:r>
      <w:r w:rsidR="00BC7BD5">
        <w:t xml:space="preserve">„Formularz </w:t>
      </w:r>
      <w:r w:rsidR="0035623C">
        <w:t>Zgłoszeniowy</w:t>
      </w:r>
      <w:r w:rsidR="00BC7BD5">
        <w:t xml:space="preserve">”, </w:t>
      </w:r>
    </w:p>
    <w:p w14:paraId="61050149" w14:textId="73DBE2E2" w:rsidR="00E82940" w:rsidRDefault="006B0F86" w:rsidP="0093206D">
      <w:pPr>
        <w:pStyle w:val="Akapitzlist"/>
        <w:numPr>
          <w:ilvl w:val="0"/>
          <w:numId w:val="17"/>
        </w:numPr>
        <w:spacing w:after="0"/>
      </w:pPr>
      <w:r>
        <w:t xml:space="preserve">Załącznik nr 3 - </w:t>
      </w:r>
      <w:r w:rsidR="00BC7BD5">
        <w:t>„</w:t>
      </w:r>
      <w:r w:rsidR="00897308" w:rsidRPr="00897308">
        <w:t>Klauzula Informacyjna Dla Konsorcjantów</w:t>
      </w:r>
      <w:r w:rsidR="00BC7BD5">
        <w:t xml:space="preserve">”, </w:t>
      </w:r>
    </w:p>
    <w:p w14:paraId="180F3838" w14:textId="77777777" w:rsidR="00E82940" w:rsidRDefault="006B0F86" w:rsidP="0093206D">
      <w:pPr>
        <w:pStyle w:val="Akapitzlist"/>
        <w:numPr>
          <w:ilvl w:val="0"/>
          <w:numId w:val="17"/>
        </w:numPr>
        <w:spacing w:after="0"/>
      </w:pPr>
      <w:r>
        <w:t xml:space="preserve">Załącznik nr 4 - </w:t>
      </w:r>
      <w:r w:rsidR="00BC7BD5">
        <w:t xml:space="preserve">„Oświadczenia o braku powiązań kapitałowych lub osobowych” </w:t>
      </w:r>
    </w:p>
    <w:p w14:paraId="666717DB" w14:textId="3EC05C50" w:rsidR="00A77023" w:rsidRDefault="00AC4E42" w:rsidP="00E82940">
      <w:pPr>
        <w:spacing w:after="0"/>
        <w:jc w:val="both"/>
      </w:pPr>
      <w:r>
        <w:br/>
      </w:r>
      <w:r w:rsidR="00BC7BD5">
        <w:t xml:space="preserve">zgodnie ze wzorami </w:t>
      </w:r>
      <w:r w:rsidR="00BC7BD5" w:rsidRPr="00E82940">
        <w:t xml:space="preserve">stanowiącymi </w:t>
      </w:r>
      <w:r w:rsidR="00BC7BD5" w:rsidRPr="00CE6EE5">
        <w:t>załączniki nr 2,</w:t>
      </w:r>
      <w:r w:rsidR="003978C0" w:rsidRPr="00CE6EE5">
        <w:t xml:space="preserve"> </w:t>
      </w:r>
      <w:r w:rsidR="00BC7BD5" w:rsidRPr="00CE6EE5">
        <w:t>3 i 4</w:t>
      </w:r>
      <w:r w:rsidR="00877BC1" w:rsidRPr="00CE6EE5">
        <w:t xml:space="preserve">, </w:t>
      </w:r>
      <w:r w:rsidR="00BC7BD5" w:rsidRPr="00CE6EE5">
        <w:t xml:space="preserve">do Ogłoszenia o </w:t>
      </w:r>
      <w:r w:rsidR="00BC7BD5">
        <w:t xml:space="preserve">otwartym naborze Konsorcjanta, podpisane przez osobę upoważnioną do reprezentowania kandydata na Konsorcjanta zgodnie z zapisem w dokumencie rejestrowym lub zgodnie z załączonym pełnomocnictwem  </w:t>
      </w:r>
    </w:p>
    <w:p w14:paraId="1C0B0C2B" w14:textId="77777777" w:rsidR="00A77023" w:rsidRDefault="00BC7BD5" w:rsidP="00E82940">
      <w:pPr>
        <w:pStyle w:val="Akapitzlist"/>
        <w:numPr>
          <w:ilvl w:val="0"/>
          <w:numId w:val="18"/>
        </w:numPr>
        <w:spacing w:after="0"/>
        <w:ind w:left="709"/>
        <w:jc w:val="both"/>
      </w:pPr>
      <w:r>
        <w:t xml:space="preserve">Pełnomocnictwa – umocowanie do reprezentacji podmiotu w przypadku, gdy upoważnienie do podpisania „Formularza Ofertowego” nie wynika bezpośrednio z odpisu z właściwego </w:t>
      </w:r>
      <w:r>
        <w:lastRenderedPageBreak/>
        <w:t xml:space="preserve">rejestru, albo z centralnej ewidencji informacji o działalności gospodarczej ogólnie dostępnego na stronach internetowych ogólnodostępnych baz danych. </w:t>
      </w:r>
    </w:p>
    <w:p w14:paraId="6EDE9EC4" w14:textId="77777777" w:rsidR="00E82940" w:rsidRDefault="00BC7BD5" w:rsidP="00250C05">
      <w:pPr>
        <w:pStyle w:val="Akapitzlist"/>
        <w:numPr>
          <w:ilvl w:val="2"/>
          <w:numId w:val="14"/>
        </w:numPr>
        <w:spacing w:after="160" w:line="259" w:lineRule="auto"/>
        <w:ind w:left="284"/>
      </w:pPr>
      <w:bookmarkStart w:id="3" w:name="_Hlk165282171"/>
      <w:r>
        <w:t>Oferty złożone w sposób niekompletny nie będą rozpatrywane ze względów formalnych</w:t>
      </w:r>
      <w:bookmarkEnd w:id="3"/>
      <w:r>
        <w:t>.</w:t>
      </w:r>
    </w:p>
    <w:p w14:paraId="6D7DBA8A" w14:textId="2D761892" w:rsidR="00E82940" w:rsidRDefault="00E82940" w:rsidP="00932FD1">
      <w:pPr>
        <w:pStyle w:val="Akapitzlist"/>
        <w:numPr>
          <w:ilvl w:val="2"/>
          <w:numId w:val="14"/>
        </w:numPr>
        <w:spacing w:after="160" w:line="259" w:lineRule="auto"/>
        <w:ind w:left="284"/>
      </w:pPr>
      <w:r>
        <w:t xml:space="preserve">Oferty należy przesyłać w terminie od 30.04.202 r. do 13.05.2024 r. do godz. 8:30 za pośrednictwem poczty elektronicznej na adres e-mail: </w:t>
      </w:r>
      <w:hyperlink r:id="rId8" w:history="1">
        <w:r w:rsidRPr="002B527D">
          <w:rPr>
            <w:rStyle w:val="Hipercze"/>
          </w:rPr>
          <w:t>dzialprojektow@ibib.waw.pl</w:t>
        </w:r>
      </w:hyperlink>
      <w:r>
        <w:t xml:space="preserve"> wpisując w temacie wiadomości: „Nabór Konsorcjanta do projektu ABM_</w:t>
      </w:r>
      <w:r w:rsidR="00AC4E42">
        <w:t>VENTI-CDH</w:t>
      </w:r>
      <w:r>
        <w:t xml:space="preserve">” </w:t>
      </w:r>
      <w:r w:rsidR="00BC7BD5">
        <w:t xml:space="preserve"> (decyduje data wpływu).</w:t>
      </w:r>
    </w:p>
    <w:p w14:paraId="0B6A2B5C" w14:textId="77777777" w:rsidR="00BC7BD5" w:rsidRDefault="00BC7BD5" w:rsidP="00932FD1">
      <w:pPr>
        <w:pStyle w:val="Akapitzlist"/>
        <w:numPr>
          <w:ilvl w:val="2"/>
          <w:numId w:val="14"/>
        </w:numPr>
        <w:spacing w:after="160" w:line="259" w:lineRule="auto"/>
        <w:ind w:left="284"/>
      </w:pPr>
      <w:r>
        <w:t>Oferty złożone po upływie terminu nie będą rozpatrywane.</w:t>
      </w:r>
    </w:p>
    <w:p w14:paraId="030E1934" w14:textId="77777777" w:rsidR="006B0F86" w:rsidRDefault="00BC7BD5" w:rsidP="00E82940">
      <w:pPr>
        <w:jc w:val="center"/>
      </w:pPr>
      <w:r w:rsidRPr="00BD517D">
        <w:rPr>
          <w:b/>
        </w:rPr>
        <w:t>§7. Sposób oceny ofert</w:t>
      </w:r>
    </w:p>
    <w:p w14:paraId="4EE99CE2" w14:textId="77777777" w:rsidR="00E82940" w:rsidRDefault="00C93B5C" w:rsidP="0087423B">
      <w:pPr>
        <w:pStyle w:val="Akapitzlist"/>
        <w:numPr>
          <w:ilvl w:val="3"/>
          <w:numId w:val="14"/>
        </w:numPr>
        <w:ind w:left="284"/>
      </w:pPr>
      <w:r>
        <w:t>IBIB PAN powoła Komisję do oceny zgłoszeń kandydatów na partnerów do realizacji Projektu.</w:t>
      </w:r>
    </w:p>
    <w:p w14:paraId="73345E65" w14:textId="77777777" w:rsidR="00E82940" w:rsidRDefault="00C93B5C" w:rsidP="009818A9">
      <w:pPr>
        <w:pStyle w:val="Akapitzlist"/>
        <w:numPr>
          <w:ilvl w:val="3"/>
          <w:numId w:val="14"/>
        </w:numPr>
        <w:ind w:left="284"/>
      </w:pPr>
      <w:r>
        <w:t>Dla wszystkich przesłanych przez Kandydatów Formularzy Ofertowych wraz z załącznikami każdy z członków Komisji przyzna punkty do każdego z kryteriów wymienionych w § 5 ust. 1-3 łącznie,</w:t>
      </w:r>
    </w:p>
    <w:p w14:paraId="3B1646CC" w14:textId="77777777" w:rsidR="00E82940" w:rsidRPr="003978C0" w:rsidRDefault="00BC7BD5" w:rsidP="00400CF4">
      <w:pPr>
        <w:pStyle w:val="Akapitzlist"/>
        <w:numPr>
          <w:ilvl w:val="3"/>
          <w:numId w:val="14"/>
        </w:numPr>
        <w:ind w:left="284"/>
        <w:jc w:val="both"/>
      </w:pPr>
      <w:r w:rsidRPr="003978C0">
        <w:t xml:space="preserve">Spośród przesłanych Formularzy Ofertowych wraz z załącznikami Komisja sporządzi listę rankingową ofert na podstawie sumy </w:t>
      </w:r>
      <w:r w:rsidR="00C93B5C" w:rsidRPr="003978C0">
        <w:t xml:space="preserve">przyznanych </w:t>
      </w:r>
      <w:r w:rsidRPr="003978C0">
        <w:t xml:space="preserve">punktów z kryteriów które spełniają wszystkie wymogi formalne. Lista rankingowa będzie zawierać informację o liczbie punktów przyznanych przez członków Komisji ze wszystkich kryteriów postępowania. </w:t>
      </w:r>
    </w:p>
    <w:p w14:paraId="60A6CE8F" w14:textId="77777777" w:rsidR="006B0F86" w:rsidRDefault="00BC7BD5" w:rsidP="00E82940">
      <w:pPr>
        <w:jc w:val="center"/>
      </w:pPr>
      <w:r w:rsidRPr="007553A4">
        <w:rPr>
          <w:b/>
        </w:rPr>
        <w:t>§8.</w:t>
      </w:r>
      <w:r>
        <w:t xml:space="preserve"> </w:t>
      </w:r>
      <w:r w:rsidRPr="00BD517D">
        <w:rPr>
          <w:b/>
        </w:rPr>
        <w:t>Postanowienia końcow</w:t>
      </w:r>
      <w:r>
        <w:t>e</w:t>
      </w:r>
    </w:p>
    <w:p w14:paraId="7A4F249A" w14:textId="77777777" w:rsidR="00E82940" w:rsidRDefault="00BC7BD5" w:rsidP="00E82940">
      <w:pPr>
        <w:pStyle w:val="Akapitzlist"/>
        <w:numPr>
          <w:ilvl w:val="0"/>
          <w:numId w:val="21"/>
        </w:numPr>
        <w:ind w:left="104"/>
        <w:jc w:val="both"/>
      </w:pPr>
      <w:r>
        <w:t xml:space="preserve">Ocenie podlegać będą oferty spełniające wymagania formalne określone w § 4 niniejszego </w:t>
      </w:r>
      <w:r w:rsidR="00E82940">
        <w:t>ogłoszenia</w:t>
      </w:r>
      <w:r w:rsidR="003978C0">
        <w:t>.</w:t>
      </w:r>
    </w:p>
    <w:p w14:paraId="493C3449" w14:textId="77777777" w:rsidR="003978C0" w:rsidRDefault="006A4E12" w:rsidP="00B0223A">
      <w:pPr>
        <w:pStyle w:val="Akapitzlist"/>
        <w:numPr>
          <w:ilvl w:val="0"/>
          <w:numId w:val="21"/>
        </w:numPr>
        <w:ind w:left="104"/>
        <w:jc w:val="both"/>
      </w:pPr>
      <w:r>
        <w:t xml:space="preserve">Oceniający zastrzega sobie prawo do </w:t>
      </w:r>
      <w:r w:rsidRPr="00CE6EE5">
        <w:t xml:space="preserve">wyboru maksymalnie </w:t>
      </w:r>
      <w:r w:rsidR="003978C0" w:rsidRPr="00CE6EE5">
        <w:t>3</w:t>
      </w:r>
      <w:r w:rsidRPr="00CE6EE5">
        <w:t xml:space="preserve"> Konsorcjantów do Projektu</w:t>
      </w:r>
      <w:r>
        <w:t xml:space="preserve">, przy czym </w:t>
      </w:r>
      <w:r w:rsidRPr="00400CF4">
        <w:t xml:space="preserve">wybierane będą kolejno podmioty z największą liczbą punktów. </w:t>
      </w:r>
    </w:p>
    <w:p w14:paraId="25AEB69A" w14:textId="77777777" w:rsidR="00E82940" w:rsidRPr="00400CF4" w:rsidRDefault="00BC7BD5" w:rsidP="00B0223A">
      <w:pPr>
        <w:pStyle w:val="Akapitzlist"/>
        <w:numPr>
          <w:ilvl w:val="0"/>
          <w:numId w:val="21"/>
        </w:numPr>
        <w:ind w:left="104"/>
        <w:jc w:val="both"/>
      </w:pPr>
      <w:r w:rsidRPr="00400CF4">
        <w:t xml:space="preserve">Ogłaszający zastrzega sobie prawo do unieważnienia naboru bez podania przyczyny. </w:t>
      </w:r>
    </w:p>
    <w:p w14:paraId="3AA002DE" w14:textId="77777777" w:rsidR="00E82940" w:rsidRPr="00400CF4" w:rsidRDefault="00BC7BD5" w:rsidP="00E82940">
      <w:pPr>
        <w:pStyle w:val="Akapitzlist"/>
        <w:numPr>
          <w:ilvl w:val="0"/>
          <w:numId w:val="21"/>
        </w:numPr>
        <w:ind w:left="104"/>
        <w:jc w:val="both"/>
      </w:pPr>
      <w:r w:rsidRPr="00400CF4">
        <w:t xml:space="preserve">Ogłaszający w przypadku unieważnienia Konkursu nie ponosi odpowiedzialności za szkody jakie poniósł z tego tytułu podmiot zainteresowany złożeniem oferty lub podmiot, który złożył ofertę, a w szczególności </w:t>
      </w:r>
      <w:r w:rsidR="00E82940" w:rsidRPr="00400CF4">
        <w:t xml:space="preserve">IBIB PAN </w:t>
      </w:r>
      <w:r w:rsidRPr="00400CF4">
        <w:t xml:space="preserve"> nie ponosi odpowiedzialności za koszty przygotowania oferty. </w:t>
      </w:r>
    </w:p>
    <w:p w14:paraId="279ADF15" w14:textId="77777777" w:rsidR="003978C0" w:rsidRPr="00400CF4" w:rsidRDefault="00BC7BD5" w:rsidP="003978C0">
      <w:pPr>
        <w:pStyle w:val="Akapitzlist"/>
        <w:numPr>
          <w:ilvl w:val="0"/>
          <w:numId w:val="21"/>
        </w:numPr>
        <w:ind w:left="104"/>
        <w:jc w:val="both"/>
      </w:pPr>
      <w:r w:rsidRPr="00400CF4">
        <w:t xml:space="preserve">Po ogłoszeniu wyników naboru, z wybranym Konsorcjantem zostanie podpisana </w:t>
      </w:r>
      <w:r w:rsidR="003978C0" w:rsidRPr="00400CF4">
        <w:t>umowa konsorcjum</w:t>
      </w:r>
      <w:r w:rsidR="003978C0">
        <w:t xml:space="preserve"> </w:t>
      </w:r>
      <w:r w:rsidR="003978C0" w:rsidRPr="00400CF4">
        <w:t>regulująca szczegółowe warunki współpracy Konsorcjantów przy przygotowaniu i realizacji Projektu</w:t>
      </w:r>
      <w:r w:rsidR="003978C0">
        <w:t>, zgodna ze wzorem Umowy stanowiącym integralną część regulaminu konkursu</w:t>
      </w:r>
      <w:r w:rsidR="003978C0" w:rsidRPr="003978C0">
        <w:t xml:space="preserve"> nr ABM/2024/1 na wsparcie niekomercyjnych badań klinicznych i eksperymentów badawczych. </w:t>
      </w:r>
    </w:p>
    <w:p w14:paraId="7B6CF9B3" w14:textId="4F7D7207" w:rsidR="00E82940" w:rsidRPr="007567FE" w:rsidRDefault="003978C0" w:rsidP="0078314A">
      <w:pPr>
        <w:pStyle w:val="Akapitzlist"/>
        <w:numPr>
          <w:ilvl w:val="0"/>
          <w:numId w:val="21"/>
        </w:numPr>
        <w:ind w:left="104"/>
        <w:jc w:val="both"/>
        <w:rPr>
          <w:strike/>
        </w:rPr>
      </w:pPr>
      <w:r>
        <w:t xml:space="preserve">Umowa </w:t>
      </w:r>
      <w:r w:rsidRPr="00400CF4">
        <w:t xml:space="preserve">konsorcjum </w:t>
      </w:r>
      <w:r>
        <w:t xml:space="preserve">zostanie podpisana </w:t>
      </w:r>
      <w:r w:rsidR="00BC7BD5" w:rsidRPr="00400CF4">
        <w:t>kwalifikowanym podpisem elektronicznym</w:t>
      </w:r>
      <w:r w:rsidR="00CE6EE5">
        <w:t>.</w:t>
      </w:r>
    </w:p>
    <w:p w14:paraId="1EB43666" w14:textId="77777777" w:rsidR="00E82940" w:rsidRPr="00400CF4" w:rsidRDefault="00BC7BD5" w:rsidP="00E82940">
      <w:pPr>
        <w:pStyle w:val="Akapitzlist"/>
        <w:numPr>
          <w:ilvl w:val="0"/>
          <w:numId w:val="21"/>
        </w:numPr>
        <w:ind w:left="104"/>
        <w:jc w:val="both"/>
        <w:rPr>
          <w:rStyle w:val="Hipercze"/>
          <w:color w:val="auto"/>
          <w:u w:val="none"/>
        </w:rPr>
      </w:pPr>
      <w:r w:rsidRPr="00400CF4">
        <w:t xml:space="preserve">Wyniki naboru zostaną ogłoszone na stronie internetowej: </w:t>
      </w:r>
      <w:hyperlink r:id="rId9" w:history="1">
        <w:r w:rsidR="00082E5F" w:rsidRPr="00400CF4">
          <w:rPr>
            <w:rStyle w:val="Hipercze"/>
          </w:rPr>
          <w:t>www.ibib.waw.pl</w:t>
        </w:r>
      </w:hyperlink>
    </w:p>
    <w:p w14:paraId="0297AFF7" w14:textId="77777777" w:rsidR="00E82940" w:rsidRPr="00400CF4" w:rsidRDefault="00BC7BD5" w:rsidP="00FF721C">
      <w:pPr>
        <w:pStyle w:val="Akapitzlist"/>
        <w:numPr>
          <w:ilvl w:val="0"/>
          <w:numId w:val="21"/>
        </w:numPr>
        <w:ind w:left="104"/>
      </w:pPr>
      <w:r w:rsidRPr="00400CF4">
        <w:t xml:space="preserve">W przypadku wystąpienia okoliczności uniemożliwiającej zawarcie umowy konsorcjum z wybranym w wyniku naboru Konsorcjantem, </w:t>
      </w:r>
      <w:r w:rsidR="00E82940" w:rsidRPr="00400CF4">
        <w:t>IBIB PAN</w:t>
      </w:r>
      <w:r w:rsidRPr="00400CF4">
        <w:t xml:space="preserve"> dopuszcza możliwość zawarcia umowy konsorcjum z podmiotem, który jako następny w kolejności został najwyżej oceniony.</w:t>
      </w:r>
    </w:p>
    <w:p w14:paraId="10464018" w14:textId="77777777" w:rsidR="006A4E12" w:rsidRPr="00400CF4" w:rsidRDefault="00BC7BD5" w:rsidP="006A4E12">
      <w:pPr>
        <w:pStyle w:val="Akapitzlist"/>
        <w:numPr>
          <w:ilvl w:val="0"/>
          <w:numId w:val="21"/>
        </w:numPr>
        <w:ind w:left="104"/>
      </w:pPr>
      <w:r w:rsidRPr="00400CF4">
        <w:t>Od ogłoszonego wyniku naboru nie przysługuje odwołanie</w:t>
      </w:r>
      <w:r w:rsidR="006A4E12" w:rsidRPr="00400CF4">
        <w:t>.</w:t>
      </w:r>
    </w:p>
    <w:p w14:paraId="72159662" w14:textId="77777777" w:rsidR="00C23056" w:rsidRPr="00400CF4" w:rsidRDefault="00C23056" w:rsidP="006A4E12">
      <w:pPr>
        <w:pStyle w:val="Akapitzlist"/>
        <w:numPr>
          <w:ilvl w:val="0"/>
          <w:numId w:val="21"/>
        </w:numPr>
        <w:ind w:left="104"/>
      </w:pPr>
      <w:r w:rsidRPr="00400CF4">
        <w:t xml:space="preserve">Wszelkie pytania dotyczące postępowania konkursowego proszę kierować do </w:t>
      </w:r>
      <w:r w:rsidRPr="00CE6EE5">
        <w:t xml:space="preserve">Działu </w:t>
      </w:r>
      <w:r w:rsidRPr="00400CF4">
        <w:t xml:space="preserve">Projektów Zewnętrznych, e-mail: </w:t>
      </w:r>
      <w:hyperlink r:id="rId10" w:history="1">
        <w:r w:rsidRPr="00400CF4">
          <w:rPr>
            <w:rStyle w:val="Hipercze"/>
          </w:rPr>
          <w:t>dzialprojektow@ibib.waw.pl</w:t>
        </w:r>
      </w:hyperlink>
      <w:r w:rsidRPr="00400CF4">
        <w:t>, tel. +48</w:t>
      </w:r>
      <w:r w:rsidR="00400CF4" w:rsidRPr="00400CF4">
        <w:t xml:space="preserve"> </w:t>
      </w:r>
      <w:r w:rsidRPr="00400CF4">
        <w:t>22 59 25 921</w:t>
      </w:r>
    </w:p>
    <w:sectPr w:rsidR="00C23056" w:rsidRPr="00400CF4" w:rsidSect="00400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276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0F78" w14:textId="77777777" w:rsidR="00010B6E" w:rsidRDefault="00010B6E" w:rsidP="00BD517D">
      <w:pPr>
        <w:spacing w:after="0" w:line="240" w:lineRule="auto"/>
      </w:pPr>
      <w:r>
        <w:separator/>
      </w:r>
    </w:p>
  </w:endnote>
  <w:endnote w:type="continuationSeparator" w:id="0">
    <w:p w14:paraId="07B5A85C" w14:textId="77777777" w:rsidR="00010B6E" w:rsidRDefault="00010B6E" w:rsidP="00BD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4D93" w14:textId="77777777" w:rsidR="00B35741" w:rsidRDefault="00B35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639"/>
      <w:gridCol w:w="3021"/>
    </w:tblGrid>
    <w:tr w:rsidR="00D335D8" w:rsidRPr="00991837" w14:paraId="12CD2930" w14:textId="77777777" w:rsidTr="00C67B69">
      <w:tc>
        <w:tcPr>
          <w:tcW w:w="3402" w:type="dxa"/>
          <w:vAlign w:val="center"/>
        </w:tcPr>
        <w:p w14:paraId="63F98C12" w14:textId="77777777" w:rsidR="00D335D8" w:rsidRPr="00991837" w:rsidRDefault="00D335D8" w:rsidP="00D335D8">
          <w:pPr>
            <w:pStyle w:val="Stopka"/>
            <w:rPr>
              <w:rFonts w:cstheme="minorHAnsi"/>
              <w:i/>
              <w:iCs/>
              <w:color w:val="003366"/>
              <w:sz w:val="16"/>
              <w:szCs w:val="16"/>
            </w:rPr>
          </w:pP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 xml:space="preserve">Instytut Biocybernetyki i Inżynierii Biomedycznej </w:t>
          </w: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br/>
            <w:t xml:space="preserve">im. Macieja Nałęcza PAN, </w:t>
          </w: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br/>
            <w:t xml:space="preserve">ul. Księcia </w:t>
          </w:r>
          <w:proofErr w:type="spellStart"/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>Trojdena</w:t>
          </w:r>
          <w:proofErr w:type="spellEnd"/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 xml:space="preserve"> 4, </w:t>
          </w: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br/>
            <w:t>02 - 109 Warszawa.</w:t>
          </w:r>
        </w:p>
      </w:tc>
      <w:tc>
        <w:tcPr>
          <w:tcW w:w="2639" w:type="dxa"/>
          <w:vAlign w:val="center"/>
        </w:tcPr>
        <w:p w14:paraId="777F7E67" w14:textId="77777777" w:rsidR="00D335D8" w:rsidRPr="00991837" w:rsidRDefault="00D335D8" w:rsidP="00D335D8">
          <w:pPr>
            <w:pStyle w:val="Stopka"/>
            <w:rPr>
              <w:rFonts w:cstheme="minorHAnsi"/>
              <w:i/>
              <w:iCs/>
              <w:color w:val="003366"/>
              <w:sz w:val="16"/>
              <w:szCs w:val="16"/>
            </w:rPr>
          </w:pPr>
        </w:p>
      </w:tc>
      <w:tc>
        <w:tcPr>
          <w:tcW w:w="3021" w:type="dxa"/>
          <w:vAlign w:val="bottom"/>
        </w:tcPr>
        <w:p w14:paraId="71213CE3" w14:textId="77777777" w:rsidR="00D335D8" w:rsidRDefault="00D335D8" w:rsidP="00D335D8">
          <w:pPr>
            <w:pStyle w:val="Stopka"/>
            <w:jc w:val="right"/>
            <w:rPr>
              <w:rFonts w:cstheme="minorHAnsi"/>
              <w:i/>
              <w:iCs/>
              <w:color w:val="003366"/>
              <w:sz w:val="16"/>
              <w:szCs w:val="16"/>
            </w:rPr>
          </w:pP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>www.ibib.waw.pl</w:t>
          </w:r>
        </w:p>
        <w:p w14:paraId="2329B9E4" w14:textId="77777777" w:rsidR="00D335D8" w:rsidRPr="00991837" w:rsidRDefault="00D335D8" w:rsidP="00D335D8">
          <w:pPr>
            <w:pStyle w:val="Stopka"/>
            <w:jc w:val="right"/>
            <w:rPr>
              <w:rFonts w:cstheme="minorHAnsi"/>
              <w:i/>
              <w:iCs/>
              <w:color w:val="003366"/>
              <w:sz w:val="16"/>
              <w:szCs w:val="16"/>
            </w:rPr>
          </w:pPr>
          <w:r>
            <w:rPr>
              <w:rFonts w:cstheme="minorHAnsi"/>
              <w:i/>
              <w:iCs/>
              <w:color w:val="003366"/>
              <w:sz w:val="16"/>
              <w:szCs w:val="16"/>
            </w:rPr>
            <w:t>dzialprojektow</w:t>
          </w:r>
          <w:r w:rsidRPr="00991837">
            <w:rPr>
              <w:rFonts w:cstheme="minorHAnsi"/>
              <w:i/>
              <w:iCs/>
              <w:color w:val="003366"/>
              <w:sz w:val="16"/>
              <w:szCs w:val="16"/>
            </w:rPr>
            <w:t>@ibib.waw.pl</w:t>
          </w:r>
          <w:r>
            <w:rPr>
              <w:rFonts w:cstheme="minorHAnsi"/>
              <w:i/>
              <w:iCs/>
              <w:color w:val="003366"/>
              <w:sz w:val="16"/>
              <w:szCs w:val="16"/>
            </w:rPr>
            <w:br/>
            <w:t>22 59 25 921</w:t>
          </w:r>
        </w:p>
      </w:tc>
    </w:tr>
  </w:tbl>
  <w:p w14:paraId="63B1C33E" w14:textId="77777777" w:rsidR="00D335D8" w:rsidRDefault="00D335D8" w:rsidP="00D335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64AD" w14:textId="77777777" w:rsidR="00B35741" w:rsidRDefault="00B35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34A7" w14:textId="77777777" w:rsidR="00010B6E" w:rsidRDefault="00010B6E" w:rsidP="00BD517D">
      <w:pPr>
        <w:spacing w:after="0" w:line="240" w:lineRule="auto"/>
      </w:pPr>
      <w:r>
        <w:separator/>
      </w:r>
    </w:p>
  </w:footnote>
  <w:footnote w:type="continuationSeparator" w:id="0">
    <w:p w14:paraId="2E2AF704" w14:textId="77777777" w:rsidR="00010B6E" w:rsidRDefault="00010B6E" w:rsidP="00BD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B282" w14:textId="77777777" w:rsidR="00B35741" w:rsidRDefault="00B35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single" w:sz="12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376"/>
    </w:tblGrid>
    <w:tr w:rsidR="00C23056" w14:paraId="7064659F" w14:textId="77777777" w:rsidTr="009B5313">
      <w:trPr>
        <w:trHeight w:val="851"/>
      </w:trPr>
      <w:tc>
        <w:tcPr>
          <w:tcW w:w="1838" w:type="dxa"/>
          <w:vAlign w:val="center"/>
        </w:tcPr>
        <w:p w14:paraId="2E9638C1" w14:textId="77777777" w:rsidR="00C23056" w:rsidRDefault="00C23056" w:rsidP="00C23056">
          <w:pPr>
            <w:pStyle w:val="Nagwek"/>
            <w:spacing w:before="120" w:after="120"/>
            <w:jc w:val="center"/>
          </w:pPr>
          <w:bookmarkStart w:id="4" w:name="_Hlk165223611"/>
          <w:r>
            <w:rPr>
              <w:noProof/>
              <w:lang w:eastAsia="pl-PL"/>
            </w:rPr>
            <w:drawing>
              <wp:inline distT="0" distB="0" distL="0" distR="0" wp14:anchorId="438BBC16" wp14:editId="62BB73C7">
                <wp:extent cx="758255" cy="353684"/>
                <wp:effectExtent l="0" t="0" r="3810" b="889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715" cy="36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vAlign w:val="center"/>
        </w:tcPr>
        <w:p w14:paraId="540C2140" w14:textId="28FD6DA9" w:rsidR="00C23056" w:rsidRPr="00C23056" w:rsidRDefault="00EE6D4C" w:rsidP="00C23056">
          <w:pPr>
            <w:ind w:left="324" w:right="177"/>
            <w:jc w:val="both"/>
            <w:rPr>
              <w:rFonts w:ascii="Arial" w:hAnsi="Arial"/>
              <w:bCs/>
              <w:i/>
              <w:sz w:val="16"/>
              <w:szCs w:val="16"/>
            </w:rPr>
          </w:pPr>
          <w:r>
            <w:rPr>
              <w:rFonts w:ascii="Arial" w:hAnsi="Arial"/>
              <w:i/>
              <w:sz w:val="16"/>
              <w:szCs w:val="16"/>
            </w:rPr>
            <w:t>O</w:t>
          </w:r>
          <w:r w:rsidR="00C23056" w:rsidRPr="004C7D5F">
            <w:rPr>
              <w:rFonts w:ascii="Arial" w:hAnsi="Arial"/>
              <w:i/>
              <w:sz w:val="16"/>
              <w:szCs w:val="16"/>
            </w:rPr>
            <w:t>twart</w:t>
          </w:r>
          <w:r>
            <w:rPr>
              <w:rFonts w:ascii="Arial" w:hAnsi="Arial"/>
              <w:i/>
              <w:sz w:val="16"/>
              <w:szCs w:val="16"/>
            </w:rPr>
            <w:t>y</w:t>
          </w:r>
          <w:r w:rsidR="00C23056" w:rsidRPr="004C7D5F">
            <w:rPr>
              <w:rFonts w:ascii="Arial" w:hAnsi="Arial"/>
              <w:i/>
              <w:sz w:val="16"/>
              <w:szCs w:val="16"/>
            </w:rPr>
            <w:t xml:space="preserve"> nab</w:t>
          </w:r>
          <w:r>
            <w:rPr>
              <w:rFonts w:ascii="Arial" w:hAnsi="Arial"/>
              <w:i/>
              <w:sz w:val="16"/>
              <w:szCs w:val="16"/>
            </w:rPr>
            <w:t xml:space="preserve">ór </w:t>
          </w:r>
          <w:r w:rsidR="00C23056" w:rsidRPr="004C7D5F">
            <w:rPr>
              <w:rFonts w:ascii="Arial" w:hAnsi="Arial"/>
              <w:i/>
              <w:sz w:val="16"/>
              <w:szCs w:val="16"/>
            </w:rPr>
            <w:t>Konsorcjanta/ów do wspólnego opracowania i realizacji Projektu, w ramach konkursu na niekomercyjne badania kliniczne i eksperymenty badawcze ogłoszonego przez  Agencję Badań Medycznych (konkurs nr ABM/2024/1)</w:t>
          </w:r>
          <w:r w:rsidR="00C23056">
            <w:rPr>
              <w:rFonts w:ascii="Arial" w:hAnsi="Arial"/>
              <w:i/>
              <w:sz w:val="16"/>
              <w:szCs w:val="16"/>
            </w:rPr>
            <w:t xml:space="preserve">. </w:t>
          </w:r>
          <w:r w:rsidR="00F075E8" w:rsidRPr="00E101C7">
            <w:rPr>
              <w:rFonts w:ascii="Arial" w:hAnsi="Arial"/>
              <w:i/>
              <w:iCs/>
              <w:sz w:val="16"/>
              <w:szCs w:val="16"/>
            </w:rPr>
            <w:t xml:space="preserve">Znak sprawy: </w:t>
          </w:r>
          <w:r w:rsidR="00F075E8" w:rsidRPr="00E101C7">
            <w:rPr>
              <w:rFonts w:ascii="Arial" w:hAnsi="Arial"/>
              <w:i/>
              <w:iCs/>
              <w:sz w:val="16"/>
              <w:szCs w:val="16"/>
            </w:rPr>
            <w:t>ZP.</w:t>
          </w:r>
          <w:r w:rsidR="00B35741">
            <w:rPr>
              <w:rFonts w:ascii="Arial" w:hAnsi="Arial"/>
              <w:i/>
              <w:iCs/>
              <w:sz w:val="16"/>
              <w:szCs w:val="16"/>
            </w:rPr>
            <w:t>4021</w:t>
          </w:r>
          <w:bookmarkStart w:id="5" w:name="_GoBack"/>
          <w:bookmarkEnd w:id="5"/>
          <w:r w:rsidR="00F075E8" w:rsidRPr="00E101C7">
            <w:rPr>
              <w:rFonts w:ascii="Arial" w:hAnsi="Arial"/>
              <w:i/>
              <w:iCs/>
              <w:sz w:val="16"/>
              <w:szCs w:val="16"/>
            </w:rPr>
            <w:t>.1.2024</w:t>
          </w:r>
          <w:r w:rsidR="00F075E8" w:rsidRPr="00E101C7">
            <w:rPr>
              <w:rFonts w:ascii="Arial" w:hAnsi="Arial"/>
              <w:bCs/>
              <w:i/>
              <w:sz w:val="16"/>
              <w:szCs w:val="16"/>
            </w:rPr>
            <w:t>.</w:t>
          </w:r>
        </w:p>
      </w:tc>
    </w:tr>
    <w:tr w:rsidR="00C23056" w14:paraId="230A3A5D" w14:textId="77777777" w:rsidTr="00C23056">
      <w:trPr>
        <w:trHeight w:val="428"/>
      </w:trPr>
      <w:tc>
        <w:tcPr>
          <w:tcW w:w="9214" w:type="dxa"/>
          <w:gridSpan w:val="2"/>
          <w:vAlign w:val="center"/>
        </w:tcPr>
        <w:p w14:paraId="569B68A4" w14:textId="77777777" w:rsidR="00C23056" w:rsidRPr="00C23056" w:rsidRDefault="00C23056" w:rsidP="00C23056">
          <w:pPr>
            <w:pStyle w:val="Nagwek"/>
          </w:pPr>
          <w:r>
            <w:rPr>
              <w:rFonts w:ascii="Arial" w:hAnsi="Arial"/>
              <w:i/>
              <w:iCs/>
              <w:sz w:val="16"/>
              <w:szCs w:val="16"/>
            </w:rPr>
            <w:t xml:space="preserve">Zamawiający – </w:t>
          </w:r>
          <w:r w:rsidR="00EE6D4C">
            <w:rPr>
              <w:rFonts w:ascii="Arial" w:hAnsi="Arial"/>
              <w:i/>
              <w:iCs/>
              <w:sz w:val="16"/>
              <w:szCs w:val="16"/>
            </w:rPr>
            <w:t>lider</w:t>
          </w:r>
          <w:r>
            <w:rPr>
              <w:rFonts w:ascii="Arial" w:hAnsi="Arial"/>
              <w:i/>
              <w:iCs/>
              <w:sz w:val="16"/>
              <w:szCs w:val="16"/>
            </w:rPr>
            <w:t xml:space="preserve"> </w:t>
          </w:r>
          <w:r w:rsidR="00EE6D4C">
            <w:rPr>
              <w:rFonts w:ascii="Arial" w:hAnsi="Arial"/>
              <w:i/>
              <w:iCs/>
              <w:sz w:val="16"/>
              <w:szCs w:val="16"/>
            </w:rPr>
            <w:t>Konsorcjum</w:t>
          </w:r>
          <w:r>
            <w:rPr>
              <w:rFonts w:ascii="Arial" w:hAnsi="Arial"/>
              <w:i/>
              <w:iCs/>
              <w:sz w:val="16"/>
              <w:szCs w:val="16"/>
            </w:rPr>
            <w:t xml:space="preserve"> - </w:t>
          </w:r>
          <w:r>
            <w:rPr>
              <w:rFonts w:ascii="Arial" w:hAnsi="Arial"/>
              <w:i/>
              <w:iCs/>
              <w:color w:val="000000"/>
              <w:sz w:val="16"/>
              <w:szCs w:val="16"/>
            </w:rPr>
            <w:t xml:space="preserve">Instytut Biocybernetyki i Inżynierii Biomedycznej im. Macieja Nałęcza Polskiej Akademii Nauk, ul. Księcia </w:t>
          </w:r>
          <w:proofErr w:type="spellStart"/>
          <w:r>
            <w:rPr>
              <w:rFonts w:ascii="Arial" w:hAnsi="Arial"/>
              <w:i/>
              <w:iCs/>
              <w:color w:val="000000"/>
              <w:sz w:val="16"/>
              <w:szCs w:val="16"/>
            </w:rPr>
            <w:t>Trojdena</w:t>
          </w:r>
          <w:proofErr w:type="spellEnd"/>
          <w:r>
            <w:rPr>
              <w:rFonts w:ascii="Arial" w:hAnsi="Arial"/>
              <w:i/>
              <w:iCs/>
              <w:color w:val="000000"/>
              <w:sz w:val="16"/>
              <w:szCs w:val="16"/>
            </w:rPr>
            <w:t xml:space="preserve"> 4, 02 - 109 Warszawa. </w:t>
          </w:r>
        </w:p>
      </w:tc>
    </w:tr>
    <w:bookmarkEnd w:id="4"/>
  </w:tbl>
  <w:p w14:paraId="5A6DD302" w14:textId="77777777" w:rsidR="004C7D5F" w:rsidRPr="00C23056" w:rsidRDefault="004C7D5F" w:rsidP="00C23056">
    <w:pPr>
      <w:pStyle w:val="Nagwek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2D26" w14:textId="77777777" w:rsidR="00B35741" w:rsidRDefault="00B35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E99"/>
    <w:multiLevelType w:val="hybridMultilevel"/>
    <w:tmpl w:val="9830F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04D9E"/>
    <w:multiLevelType w:val="hybridMultilevel"/>
    <w:tmpl w:val="7B48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AC12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C5F"/>
    <w:multiLevelType w:val="hybridMultilevel"/>
    <w:tmpl w:val="84DA2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D6A09"/>
    <w:multiLevelType w:val="hybridMultilevel"/>
    <w:tmpl w:val="3C96C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67B20"/>
    <w:multiLevelType w:val="hybridMultilevel"/>
    <w:tmpl w:val="BD4C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8C5"/>
    <w:multiLevelType w:val="hybridMultilevel"/>
    <w:tmpl w:val="E9E4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3CEB"/>
    <w:multiLevelType w:val="hybridMultilevel"/>
    <w:tmpl w:val="A06CC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6E17"/>
    <w:multiLevelType w:val="hybridMultilevel"/>
    <w:tmpl w:val="6BE0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60C37"/>
    <w:multiLevelType w:val="hybridMultilevel"/>
    <w:tmpl w:val="7576AB46"/>
    <w:lvl w:ilvl="0" w:tplc="9E14D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26D48"/>
    <w:multiLevelType w:val="hybridMultilevel"/>
    <w:tmpl w:val="8D624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F06C9"/>
    <w:multiLevelType w:val="hybridMultilevel"/>
    <w:tmpl w:val="F4B4240A"/>
    <w:lvl w:ilvl="0" w:tplc="9E14D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2CB1"/>
    <w:multiLevelType w:val="hybridMultilevel"/>
    <w:tmpl w:val="C9A68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9079E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9D7808"/>
    <w:multiLevelType w:val="hybridMultilevel"/>
    <w:tmpl w:val="4860E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22EAC"/>
    <w:multiLevelType w:val="hybridMultilevel"/>
    <w:tmpl w:val="891A4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3821C0"/>
    <w:multiLevelType w:val="hybridMultilevel"/>
    <w:tmpl w:val="FE4C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8747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2472E"/>
    <w:multiLevelType w:val="hybridMultilevel"/>
    <w:tmpl w:val="4F70D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060E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25B0"/>
    <w:multiLevelType w:val="hybridMultilevel"/>
    <w:tmpl w:val="FDA8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721E1"/>
    <w:multiLevelType w:val="hybridMultilevel"/>
    <w:tmpl w:val="D256E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67687"/>
    <w:multiLevelType w:val="hybridMultilevel"/>
    <w:tmpl w:val="10C6E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E767D"/>
    <w:multiLevelType w:val="hybridMultilevel"/>
    <w:tmpl w:val="4AF05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83BBD"/>
    <w:multiLevelType w:val="hybridMultilevel"/>
    <w:tmpl w:val="1E1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4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15"/>
  </w:num>
  <w:num w:numId="10">
    <w:abstractNumId w:val="17"/>
  </w:num>
  <w:num w:numId="11">
    <w:abstractNumId w:val="9"/>
  </w:num>
  <w:num w:numId="12">
    <w:abstractNumId w:val="19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13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D5"/>
    <w:rsid w:val="00007D28"/>
    <w:rsid w:val="00010B6E"/>
    <w:rsid w:val="0003040D"/>
    <w:rsid w:val="000656D0"/>
    <w:rsid w:val="00082E5F"/>
    <w:rsid w:val="002A7066"/>
    <w:rsid w:val="0035623C"/>
    <w:rsid w:val="003978C0"/>
    <w:rsid w:val="003D6A5C"/>
    <w:rsid w:val="00400CF4"/>
    <w:rsid w:val="004A5F12"/>
    <w:rsid w:val="004A7DDA"/>
    <w:rsid w:val="004C336D"/>
    <w:rsid w:val="004C7D5F"/>
    <w:rsid w:val="00574255"/>
    <w:rsid w:val="006A4E12"/>
    <w:rsid w:val="006B0F86"/>
    <w:rsid w:val="007553A4"/>
    <w:rsid w:val="007567FE"/>
    <w:rsid w:val="00877BC1"/>
    <w:rsid w:val="00897308"/>
    <w:rsid w:val="008E693C"/>
    <w:rsid w:val="0090433F"/>
    <w:rsid w:val="009C05AB"/>
    <w:rsid w:val="009D3AA5"/>
    <w:rsid w:val="009D5D2E"/>
    <w:rsid w:val="00A77023"/>
    <w:rsid w:val="00A85863"/>
    <w:rsid w:val="00AB3B6D"/>
    <w:rsid w:val="00AC4E42"/>
    <w:rsid w:val="00AE12BF"/>
    <w:rsid w:val="00B15F1C"/>
    <w:rsid w:val="00B35741"/>
    <w:rsid w:val="00BC7BD5"/>
    <w:rsid w:val="00BD517D"/>
    <w:rsid w:val="00C23056"/>
    <w:rsid w:val="00C37A43"/>
    <w:rsid w:val="00C93B5C"/>
    <w:rsid w:val="00CE6EE5"/>
    <w:rsid w:val="00D335D8"/>
    <w:rsid w:val="00D553AB"/>
    <w:rsid w:val="00D94A10"/>
    <w:rsid w:val="00DC3F70"/>
    <w:rsid w:val="00E15B72"/>
    <w:rsid w:val="00E82940"/>
    <w:rsid w:val="00EE6D4C"/>
    <w:rsid w:val="00F075E8"/>
    <w:rsid w:val="00F53576"/>
    <w:rsid w:val="00F60A14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586B0"/>
  <w15:docId w15:val="{CAD54C83-0A5B-49B0-BF9B-DDFA360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7D"/>
  </w:style>
  <w:style w:type="paragraph" w:styleId="Stopka">
    <w:name w:val="footer"/>
    <w:basedOn w:val="Normalny"/>
    <w:link w:val="StopkaZnak"/>
    <w:uiPriority w:val="99"/>
    <w:unhideWhenUsed/>
    <w:rsid w:val="00BD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7D"/>
  </w:style>
  <w:style w:type="paragraph" w:styleId="Akapitzlist">
    <w:name w:val="List Paragraph"/>
    <w:basedOn w:val="Normalny"/>
    <w:uiPriority w:val="34"/>
    <w:qFormat/>
    <w:rsid w:val="00B15F1C"/>
    <w:pPr>
      <w:ind w:left="720"/>
      <w:contextualSpacing/>
    </w:pPr>
  </w:style>
  <w:style w:type="table" w:styleId="Tabela-Siatka">
    <w:name w:val="Table Grid"/>
    <w:basedOn w:val="Standardowy"/>
    <w:uiPriority w:val="39"/>
    <w:rsid w:val="00C2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Mj">
    <w:name w:val="NagłówekMój"/>
    <w:basedOn w:val="Nagwek"/>
    <w:qFormat/>
    <w:rsid w:val="00C23056"/>
    <w:rPr>
      <w:rFonts w:ascii="Times New Roman" w:eastAsia="Times New Roman" w:hAnsi="Times New Roman" w:cs="Times New Roman"/>
      <w:color w:val="1F497D"/>
      <w:spacing w:val="2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30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05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BC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C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8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projektow@ibib.wa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zialprojektow@ibib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ib.waw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848A05-437A-4053-989A-1E269F2C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Pałko</dc:creator>
  <cp:keywords/>
  <dc:description/>
  <cp:lastModifiedBy>Magdalena Antosiak Iwańska</cp:lastModifiedBy>
  <cp:revision>3</cp:revision>
  <dcterms:created xsi:type="dcterms:W3CDTF">2024-04-30T07:20:00Z</dcterms:created>
  <dcterms:modified xsi:type="dcterms:W3CDTF">2024-04-30T09:11:00Z</dcterms:modified>
</cp:coreProperties>
</file>