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3D" w:rsidRDefault="00653CA3" w:rsidP="0051063D">
      <w:pPr>
        <w:jc w:val="center"/>
        <w:rPr>
          <w:rFonts w:eastAsia="Calibri"/>
          <w:b/>
        </w:rPr>
      </w:pPr>
      <w:r w:rsidRPr="00653CA3">
        <w:rPr>
          <w:rFonts w:eastAsia="Calibri"/>
          <w:b/>
        </w:rPr>
        <w:t xml:space="preserve">Wykorzystanie spektroskopii w bliskiej podczerwieni oraz </w:t>
      </w:r>
      <w:proofErr w:type="spellStart"/>
      <w:r w:rsidRPr="00653CA3">
        <w:rPr>
          <w:rFonts w:eastAsia="Calibri"/>
          <w:b/>
        </w:rPr>
        <w:t>sakadometrii</w:t>
      </w:r>
      <w:proofErr w:type="spellEnd"/>
      <w:r w:rsidRPr="00653CA3">
        <w:rPr>
          <w:rFonts w:eastAsia="Calibri"/>
          <w:b/>
        </w:rPr>
        <w:t xml:space="preserve"> do o</w:t>
      </w:r>
      <w:r w:rsidR="00BA7C00">
        <w:rPr>
          <w:rFonts w:eastAsia="Calibri"/>
          <w:b/>
        </w:rPr>
        <w:t>ceny zmian neurodegeneracyjnych</w:t>
      </w:r>
    </w:p>
    <w:p w:rsidR="00BA7C00" w:rsidRDefault="00BA7C00" w:rsidP="0051063D">
      <w:pPr>
        <w:jc w:val="center"/>
        <w:rPr>
          <w:b/>
        </w:rPr>
      </w:pPr>
    </w:p>
    <w:p w:rsidR="00BA7C00" w:rsidRPr="008F1790" w:rsidRDefault="00BA7C00" w:rsidP="00BA7C00">
      <w:pPr>
        <w:jc w:val="center"/>
        <w:rPr>
          <w:b/>
        </w:rPr>
      </w:pPr>
      <w:r w:rsidRPr="008F1790">
        <w:rPr>
          <w:b/>
        </w:rPr>
        <w:t>Opiekun naukowy: Prof. A. Liebert</w:t>
      </w:r>
    </w:p>
    <w:p w:rsidR="00BA7C00" w:rsidRDefault="00BA7C00" w:rsidP="00BA7C00">
      <w:pPr>
        <w:jc w:val="center"/>
        <w:rPr>
          <w:b/>
        </w:rPr>
      </w:pPr>
      <w:r w:rsidRPr="008F1790">
        <w:rPr>
          <w:b/>
        </w:rPr>
        <w:t xml:space="preserve">Opiekun </w:t>
      </w:r>
      <w:r>
        <w:rPr>
          <w:b/>
        </w:rPr>
        <w:t>pomocniczy</w:t>
      </w:r>
      <w:r w:rsidRPr="008F1790">
        <w:rPr>
          <w:b/>
        </w:rPr>
        <w:t xml:space="preserve">:  </w:t>
      </w:r>
      <w:r>
        <w:rPr>
          <w:b/>
        </w:rPr>
        <w:t xml:space="preserve">Dr inż. </w:t>
      </w:r>
      <w:r w:rsidRPr="00BA7C00">
        <w:rPr>
          <w:b/>
        </w:rPr>
        <w:t>Piotr Sawosz</w:t>
      </w:r>
    </w:p>
    <w:p w:rsidR="00BA7C00" w:rsidRDefault="00BA7C00" w:rsidP="0051063D">
      <w:pPr>
        <w:jc w:val="center"/>
        <w:rPr>
          <w:b/>
        </w:rPr>
      </w:pPr>
    </w:p>
    <w:p w:rsidR="00BA7C00" w:rsidRPr="008F1790" w:rsidRDefault="00BA7C00" w:rsidP="00BA7C00">
      <w:pPr>
        <w:jc w:val="center"/>
        <w:rPr>
          <w:i/>
        </w:rPr>
      </w:pPr>
      <w:r w:rsidRPr="008F1790">
        <w:rPr>
          <w:i/>
        </w:rPr>
        <w:t>Instytut Biocybernetyki i Inżynierii Biomedycznej PAN</w:t>
      </w:r>
    </w:p>
    <w:p w:rsidR="00BA7C00" w:rsidRDefault="00BA7C00" w:rsidP="00BA7C00">
      <w:pPr>
        <w:jc w:val="center"/>
        <w:rPr>
          <w:i/>
        </w:rPr>
      </w:pPr>
      <w:r w:rsidRPr="008F1790">
        <w:rPr>
          <w:i/>
        </w:rPr>
        <w:t>Zakład III,</w:t>
      </w:r>
      <w:r w:rsidRPr="008F1790">
        <w:t xml:space="preserve"> </w:t>
      </w:r>
      <w:r w:rsidRPr="008F1790">
        <w:rPr>
          <w:i/>
        </w:rPr>
        <w:t>Metod Obrazowania Mózgu i Badań</w:t>
      </w:r>
      <w:r>
        <w:rPr>
          <w:i/>
        </w:rPr>
        <w:t xml:space="preserve"> Czynnościowych Układu Nerwowego</w:t>
      </w:r>
    </w:p>
    <w:p w:rsidR="00BA7C00" w:rsidRDefault="00BA7C00" w:rsidP="00BA7C00">
      <w:pPr>
        <w:ind w:left="12" w:firstLine="708"/>
        <w:jc w:val="center"/>
        <w:rPr>
          <w:i/>
        </w:rPr>
      </w:pPr>
      <w:r>
        <w:rPr>
          <w:i/>
        </w:rPr>
        <w:t>P</w:t>
      </w:r>
      <w:r w:rsidRPr="008F1790">
        <w:rPr>
          <w:i/>
        </w:rPr>
        <w:t>racownia Optyki Biomedycznej</w:t>
      </w:r>
    </w:p>
    <w:p w:rsidR="00BA7C00" w:rsidRDefault="00BA7C00" w:rsidP="00653CA3">
      <w:pPr>
        <w:ind w:left="12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A32F02">
        <w:tc>
          <w:tcPr>
            <w:tcW w:w="9212" w:type="dxa"/>
          </w:tcPr>
          <w:p w:rsidR="00653CA3" w:rsidRDefault="00653CA3" w:rsidP="00653CA3"/>
          <w:p w:rsidR="00BA7C00" w:rsidRDefault="00653CA3" w:rsidP="00BA7C00">
            <w:pPr>
              <w:ind w:firstLine="284"/>
              <w:jc w:val="both"/>
            </w:pPr>
            <w:r>
              <w:t>W badaniach zostaną wykorzystane techniki wysokorozdzielczej tomografii dyfuzyjnej oraz czasowo rozdzielcza spektroskopia w bliskiej podczerwieni. Te nieinwazyjne metody optyczne, opierające si</w:t>
            </w:r>
            <w:r w:rsidR="00141056">
              <w:t>ę na pomiarach fotonów penetrujących dyfuzyjnie w</w:t>
            </w:r>
            <w:r>
              <w:t xml:space="preserve"> badanej tkanki pozwalają na ocenę zmian hemodynam</w:t>
            </w:r>
            <w:r w:rsidR="00141056">
              <w:t>icznych zachodzących w warstwie</w:t>
            </w:r>
            <w:r>
              <w:t xml:space="preserve"> kory mózgowej. Połączenie tych metod z jednoczesnym zastosowaniem </w:t>
            </w:r>
            <w:proofErr w:type="spellStart"/>
            <w:r>
              <w:t>sakadometrii</w:t>
            </w:r>
            <w:proofErr w:type="spellEnd"/>
            <w:r>
              <w:t xml:space="preserve">, metody diagnostycznej pozwalającej na pomiar ruchów </w:t>
            </w:r>
            <w:proofErr w:type="spellStart"/>
            <w:r>
              <w:t>sakadycznych</w:t>
            </w:r>
            <w:proofErr w:type="spellEnd"/>
            <w:r>
              <w:t xml:space="preserve"> oka, pozwoli na określenie parametrów </w:t>
            </w:r>
            <w:r w:rsidR="00141056">
              <w:t xml:space="preserve">skorelowanych ze </w:t>
            </w:r>
            <w:r>
              <w:t>zmian</w:t>
            </w:r>
            <w:r w:rsidR="00141056">
              <w:t>ami neurodegeneracyjnymi</w:t>
            </w:r>
            <w:r>
              <w:t xml:space="preserve"> oraz </w:t>
            </w:r>
            <w:r w:rsidR="00141056">
              <w:t>powiązanych z choro</w:t>
            </w:r>
            <w:r>
              <w:t>b</w:t>
            </w:r>
            <w:r w:rsidR="00141056">
              <w:t>ami neurologiczno-psychiatrycznymi</w:t>
            </w:r>
            <w:r>
              <w:t xml:space="preserve">. </w:t>
            </w:r>
          </w:p>
          <w:p w:rsidR="00B05663" w:rsidRDefault="00653CA3" w:rsidP="00BA7C00">
            <w:pPr>
              <w:ind w:firstLine="284"/>
              <w:jc w:val="both"/>
            </w:pPr>
            <w:r>
              <w:t>Celem pracy jest opracowanie metody pomiarowej oraz protokołu pomiarowego z</w:t>
            </w:r>
            <w:r w:rsidR="00BA7C00">
              <w:t> </w:t>
            </w:r>
            <w:r>
              <w:t>wykorzystaniem wspomnianych technik do zastosowania na grupie pacjentów oraz grupie kontrolnej zdrowych ochotników. Ponadto, badania</w:t>
            </w:r>
            <w:r w:rsidR="00141056">
              <w:t xml:space="preserve"> </w:t>
            </w:r>
            <w:r w:rsidR="00BA7C00">
              <w:t>będą częściowo przeprowadzone z </w:t>
            </w:r>
            <w:r w:rsidR="00141056">
              <w:t xml:space="preserve">jednoczesnym wykorzystaniem metod </w:t>
            </w:r>
            <w:proofErr w:type="spellStart"/>
            <w:r w:rsidR="00141056">
              <w:t>obrazownia</w:t>
            </w:r>
            <w:proofErr w:type="spellEnd"/>
            <w:r w:rsidR="00141056">
              <w:t xml:space="preserve"> </w:t>
            </w:r>
            <w:r>
              <w:t xml:space="preserve">jądrowego rezonansu jądrowego. </w:t>
            </w:r>
          </w:p>
          <w:p w:rsidR="00BA7C00" w:rsidRDefault="00BA7C00" w:rsidP="00BA7C00"/>
        </w:tc>
      </w:tr>
    </w:tbl>
    <w:p w:rsidR="0051063D" w:rsidRPr="0051063D" w:rsidRDefault="0051063D" w:rsidP="0051063D">
      <w:pPr>
        <w:jc w:val="center"/>
      </w:pPr>
    </w:p>
    <w:sectPr w:rsidR="0051063D" w:rsidRPr="0051063D" w:rsidSect="0078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35AC"/>
    <w:multiLevelType w:val="hybridMultilevel"/>
    <w:tmpl w:val="8404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22720"/>
    <w:rsid w:val="00047D4B"/>
    <w:rsid w:val="0005644E"/>
    <w:rsid w:val="00074355"/>
    <w:rsid w:val="00077131"/>
    <w:rsid w:val="00081000"/>
    <w:rsid w:val="000D4818"/>
    <w:rsid w:val="00104369"/>
    <w:rsid w:val="00141056"/>
    <w:rsid w:val="00283631"/>
    <w:rsid w:val="002A67C6"/>
    <w:rsid w:val="002B740F"/>
    <w:rsid w:val="002D2213"/>
    <w:rsid w:val="003D1B96"/>
    <w:rsid w:val="004164B3"/>
    <w:rsid w:val="0051063D"/>
    <w:rsid w:val="00601B00"/>
    <w:rsid w:val="00653CA3"/>
    <w:rsid w:val="006A69C7"/>
    <w:rsid w:val="006B6EFE"/>
    <w:rsid w:val="0078695B"/>
    <w:rsid w:val="007B3198"/>
    <w:rsid w:val="008C5E58"/>
    <w:rsid w:val="009D31E0"/>
    <w:rsid w:val="009F2423"/>
    <w:rsid w:val="00A32F02"/>
    <w:rsid w:val="00A76A06"/>
    <w:rsid w:val="00AE7B9F"/>
    <w:rsid w:val="00B05663"/>
    <w:rsid w:val="00B361C0"/>
    <w:rsid w:val="00BA7C00"/>
    <w:rsid w:val="00BC34D3"/>
    <w:rsid w:val="00C8760C"/>
    <w:rsid w:val="00D7433F"/>
    <w:rsid w:val="00D91BD8"/>
    <w:rsid w:val="00D92F4D"/>
    <w:rsid w:val="00DA795C"/>
    <w:rsid w:val="00EE1F92"/>
    <w:rsid w:val="00FA194D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7869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1">
    <w:name w:val="Kolorowa lista — akcent 11"/>
    <w:basedOn w:val="Normalny"/>
    <w:uiPriority w:val="34"/>
    <w:qFormat/>
    <w:rsid w:val="003D1B9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4</cp:revision>
  <dcterms:created xsi:type="dcterms:W3CDTF">2017-06-14T07:44:00Z</dcterms:created>
  <dcterms:modified xsi:type="dcterms:W3CDTF">2017-06-14T11:40:00Z</dcterms:modified>
</cp:coreProperties>
</file>