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1A3634">
        <w:rPr>
          <w:rFonts w:ascii="Arial" w:hAnsi="Arial" w:cs="Arial"/>
          <w:b/>
        </w:rPr>
        <w:t xml:space="preserve">Załącznik </w:t>
      </w:r>
      <w:r w:rsidR="00387038" w:rsidRPr="001A3634">
        <w:rPr>
          <w:rFonts w:ascii="Arial" w:hAnsi="Arial" w:cs="Arial"/>
          <w:b/>
        </w:rPr>
        <w:t xml:space="preserve">nr </w:t>
      </w:r>
      <w:r w:rsidRPr="001A3634">
        <w:rPr>
          <w:rFonts w:ascii="Arial" w:hAnsi="Arial" w:cs="Arial"/>
          <w:b/>
        </w:rPr>
        <w:t>1</w:t>
      </w:r>
      <w:r w:rsidR="00387038" w:rsidRPr="001A3634">
        <w:rPr>
          <w:rFonts w:ascii="Arial" w:hAnsi="Arial" w:cs="Arial"/>
          <w:b/>
        </w:rPr>
        <w:t xml:space="preserve"> </w:t>
      </w:r>
      <w:r w:rsidR="001A3634" w:rsidRPr="001A3634">
        <w:rPr>
          <w:rFonts w:ascii="Arial" w:hAnsi="Arial" w:cs="Arial"/>
          <w:b/>
        </w:rPr>
        <w:t>B</w:t>
      </w:r>
      <w:r w:rsidRPr="001A3634">
        <w:rPr>
          <w:rFonts w:ascii="Arial" w:hAnsi="Arial" w:cs="Arial"/>
          <w:b/>
        </w:rPr>
        <w:t xml:space="preserve">  -</w:t>
      </w:r>
      <w:r w:rsidR="009E3D6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Opis </w:t>
      </w:r>
      <w:r w:rsidR="00387038" w:rsidRPr="001A3634">
        <w:rPr>
          <w:rFonts w:ascii="Arial" w:hAnsi="Arial" w:cs="Arial"/>
          <w:b/>
        </w:rPr>
        <w:t xml:space="preserve">przedmiotu </w:t>
      </w:r>
      <w:r w:rsidRPr="001A3634">
        <w:rPr>
          <w:rFonts w:ascii="Arial" w:hAnsi="Arial" w:cs="Arial"/>
          <w:b/>
        </w:rPr>
        <w:t>zamówienia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1A3634" w:rsidRPr="001A3634" w:rsidRDefault="001A3634" w:rsidP="001A3634">
      <w:pPr>
        <w:spacing w:line="360" w:lineRule="auto"/>
        <w:ind w:right="309"/>
        <w:jc w:val="both"/>
        <w:rPr>
          <w:rFonts w:ascii="Arial" w:hAnsi="Arial" w:cs="Arial"/>
        </w:rPr>
      </w:pPr>
      <w:r w:rsidRPr="001A3634">
        <w:rPr>
          <w:rFonts w:ascii="Arial" w:hAnsi="Arial" w:cs="Arial"/>
          <w:color w:val="000000"/>
        </w:rPr>
        <w:t xml:space="preserve">W </w:t>
      </w:r>
      <w:r w:rsidRPr="001A3634">
        <w:rPr>
          <w:rFonts w:ascii="Arial" w:hAnsi="Arial" w:cs="Arial"/>
          <w:b/>
          <w:color w:val="000000"/>
        </w:rPr>
        <w:t>Załączniku nr 1B do SIWZ</w:t>
      </w:r>
      <w:r w:rsidRPr="001A3634">
        <w:rPr>
          <w:rFonts w:ascii="Arial" w:hAnsi="Arial" w:cs="Arial"/>
          <w:color w:val="000000"/>
        </w:rPr>
        <w:t xml:space="preserve"> w</w:t>
      </w:r>
      <w:r w:rsidRPr="001A3634">
        <w:rPr>
          <w:rFonts w:ascii="Arial" w:hAnsi="Arial" w:cs="Arial"/>
        </w:rPr>
        <w:t xml:space="preserve"> kolumnie „</w:t>
      </w:r>
      <w:r w:rsidRPr="001A3634">
        <w:rPr>
          <w:rFonts w:ascii="Arial" w:hAnsi="Arial" w:cs="Arial"/>
          <w:bCs/>
        </w:rPr>
        <w:t xml:space="preserve">Wartość oferowanego przez wykonawcę parametru technicznego i potwierdzenie przez wykonawcę cechy funkcjonalnej oferowanego podzespołu systemu” </w:t>
      </w:r>
      <w:r w:rsidRPr="001A3634">
        <w:rPr>
          <w:rFonts w:ascii="Arial" w:hAnsi="Arial" w:cs="Arial"/>
        </w:rPr>
        <w:t xml:space="preserve">wykonawca potwierdza </w:t>
      </w:r>
    </w:p>
    <w:p w:rsidR="001A3634" w:rsidRPr="001A3634" w:rsidRDefault="001A3634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 w:rsidRPr="001A3634">
        <w:rPr>
          <w:rFonts w:ascii="Arial" w:hAnsi="Arial" w:cs="Arial"/>
        </w:rPr>
        <w:t xml:space="preserve">posiadanie przez oferowany podzespół systemu wymaganego przez zamawiającego parametru technicznego </w:t>
      </w:r>
      <w:r w:rsidRPr="001A3634">
        <w:rPr>
          <w:rFonts w:ascii="Arial" w:hAnsi="Arial" w:cs="Arial"/>
          <w:b/>
        </w:rPr>
        <w:t>poprzez wpisanie jego wartości</w:t>
      </w:r>
      <w:r w:rsidRPr="001A3634">
        <w:rPr>
          <w:rFonts w:ascii="Arial" w:hAnsi="Arial" w:cs="Arial"/>
        </w:rPr>
        <w:t xml:space="preserve"> oraz potwierdza posiadanie przez oferowany podzespół systemu wymaganej przez zamawiającego cechy funkcjonalnej </w:t>
      </w:r>
      <w:r w:rsidRPr="001A3634">
        <w:rPr>
          <w:rFonts w:ascii="Arial" w:hAnsi="Arial" w:cs="Arial"/>
          <w:b/>
        </w:rPr>
        <w:t>wpisując „TAK” albo „NIE”.</w:t>
      </w:r>
    </w:p>
    <w:p w:rsidR="00674F14" w:rsidRPr="00152E15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142"/>
        <w:gridCol w:w="4536"/>
        <w:gridCol w:w="3685"/>
      </w:tblGrid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A4A60" w:rsidRPr="008A4A60" w:rsidRDefault="008A4A60" w:rsidP="008A4A60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A60">
              <w:rPr>
                <w:rFonts w:ascii="Arial" w:hAnsi="Arial" w:cs="Arial"/>
                <w:sz w:val="24"/>
                <w:szCs w:val="24"/>
              </w:rPr>
              <w:t>Podzespoły 32 kanałowego systemu pomiarowego do skorelowanego w czasie</w:t>
            </w:r>
            <w:r>
              <w:rPr>
                <w:rFonts w:ascii="Arial" w:hAnsi="Arial" w:cs="Arial"/>
                <w:sz w:val="24"/>
                <w:szCs w:val="24"/>
              </w:rPr>
              <w:t xml:space="preserve"> zliczania pojedynczych fotonów</w:t>
            </w:r>
          </w:p>
          <w:p w:rsidR="001A3634" w:rsidRPr="001A3634" w:rsidRDefault="001A3634" w:rsidP="008A4A60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1A3634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008A4A6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Pr="001A3634" w:rsidRDefault="001A3634" w:rsidP="001A363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>Wartość oferowanego przez wykonawcę parametru technicznego i potwierdzenie przez wykonawcę cechy funkcjonalnej oferowanego podzespołu systemu</w:t>
            </w:r>
          </w:p>
        </w:tc>
      </w:tr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</w:rPr>
              <w:t xml:space="preserve">1. </w:t>
            </w:r>
            <w:r w:rsidRPr="00035366">
              <w:rPr>
                <w:rFonts w:asciiTheme="minorHAnsi" w:hAnsiTheme="minorHAnsi" w:cs="Arial"/>
                <w:b/>
                <w:bCs/>
              </w:rPr>
              <w:t>UKŁAD DETEKCYJNY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kanałów pomiarowych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jednostek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liczba MODUŁÓW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Połączenie MODUŁÓW TCSPC z jednostką 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USB lub PCIExpress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  <w:lang w:val="en-US"/>
              </w:rPr>
            </w:pPr>
            <w:r w:rsidRPr="00254E88">
              <w:rPr>
                <w:rFonts w:asciiTheme="minorHAnsi" w:hAnsiTheme="minorHAnsi" w:cs="Arial"/>
                <w:bCs/>
              </w:rPr>
              <w:t>Mocowanie MOD</w:t>
            </w:r>
            <w:r>
              <w:rPr>
                <w:rFonts w:asciiTheme="minorHAnsi" w:hAnsiTheme="minorHAnsi" w:cs="Arial"/>
                <w:bCs/>
                <w:lang w:val="en-US"/>
              </w:rPr>
              <w:t>UŁÓW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19’’ RACK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Rozdzielczość czasowa (elektroniczna) systemu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12 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Minimalny czas akwizycji pojedynczego DTOF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25 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częstość zliczania fotonów (countrate)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 4 MHz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detektorów jednofotonowych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Zasilanie 32 detektorów ( MODUŁ</w:t>
            </w:r>
            <w:r w:rsidRPr="00DD32D5">
              <w:rPr>
                <w:rFonts w:asciiTheme="minorHAnsi" w:hAnsiTheme="minorHAnsi" w:cs="Arial"/>
              </w:rPr>
              <w:t xml:space="preserve"> POWER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Dedykowany 32-kanałowy zasilacz</w:t>
            </w:r>
          </w:p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lub 2 dedykowane 16-kanałowe zasilacze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Spektralny zakres czułości detektorów </w:t>
            </w:r>
            <w:r>
              <w:rPr>
                <w:rFonts w:asciiTheme="minorHAnsi" w:eastAsia="Times New Roman" w:hAnsiTheme="minorHAnsi" w:cs="Arial"/>
                <w:lang w:eastAsia="pl-PL"/>
              </w:rPr>
              <w:t>(minimalny zakres)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600-900nm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Stabilność (zmiana położenia maksimum odpowiedzi impulsowej w czasie trwania pomiaru)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&lt; 10ps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Czas stabilizacji sytemu pomiarowego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 30 minut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powierzchni aktywnej detektora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≥ 7 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Szerokość odpowiedzi impulsowej systemu, przy wykorzystaniu całkowitej  powierzchni katody  (FWHM)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180 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Zabezpieczenie przez przeciążeniem detektora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rPr>
          <w:trHeight w:val="9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Reset zabezpieczenia przez przeciążeniem detektorów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 poziomu OPROGRAMOWANIA zaimplementowanego w jednostce PC, możliwy reset wszystkich detektorów jednocześnie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4048F4">
            <w:pPr>
              <w:ind w:left="458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  <w:bCs/>
              </w:rPr>
              <w:t>2. Źródła promieniowania laserowego UKŁAD EMISYJNY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4048F4">
            <w:pPr>
              <w:ind w:left="458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Częstotliwość powtarzania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 50MHz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laserowych, impulsowych źródeł światła @ 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laserowych, impulsowych źródeł światła @ 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4633FE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z zakresu 670 nm-730 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Theme="minorHAnsi" w:hAnsiTheme="minorHAnsi" w:cs="Arial"/>
                <w:vertAlign w:val="subscript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 zakresu </w:t>
            </w:r>
            <w:r>
              <w:rPr>
                <w:rFonts w:asciiTheme="minorHAnsi" w:hAnsiTheme="minorHAnsi" w:cs="Arial"/>
              </w:rPr>
              <w:t>830 nm-850 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Moc optyczna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 10mW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Sprzęgacz światłowodowy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TAK (SMA lub FC/APC @ światłowód </w:t>
            </w:r>
            <w:r>
              <w:rPr>
                <w:rFonts w:ascii="Symbol" w:hAnsi="Symbol" w:cs="Arial"/>
                <w:bCs/>
              </w:rPr>
              <w:t></w:t>
            </w:r>
            <w:r w:rsidRPr="00035366">
              <w:rPr>
                <w:rFonts w:asciiTheme="minorHAnsi" w:hAnsiTheme="minorHAnsi" w:cs="Arial"/>
                <w:bCs/>
                <w:vertAlign w:val="subscript"/>
              </w:rPr>
              <w:t>core</w:t>
            </w:r>
            <w:r>
              <w:rPr>
                <w:rFonts w:ascii="Symbol" w:hAnsi="Symbol" w:cs="Arial"/>
                <w:bCs/>
              </w:rPr>
              <w:t></w:t>
            </w:r>
            <w:r>
              <w:rPr>
                <w:rFonts w:asciiTheme="minorHAnsi" w:hAnsiTheme="minorHAnsi" w:cs="Arial"/>
                <w:bCs/>
              </w:rPr>
              <w:t>400 </w:t>
            </w:r>
            <w:r w:rsidRPr="00035366">
              <w:rPr>
                <w:rFonts w:ascii="Symbol" w:hAnsi="Symbol" w:cs="Arial"/>
                <w:bCs/>
              </w:rPr>
              <w:t></w:t>
            </w:r>
            <w:r>
              <w:rPr>
                <w:rFonts w:asciiTheme="minorHAnsi" w:hAnsiTheme="minorHAnsi" w:cs="Arial"/>
                <w:bCs/>
              </w:rPr>
              <w:t>m NA=0.2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B35C0" w:rsidRPr="00FF456F" w:rsidRDefault="00AB35C0" w:rsidP="0021301A"/>
    <w:sectPr w:rsidR="00AB35C0" w:rsidRPr="00FF456F" w:rsidSect="001A363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EF" w:rsidRDefault="006258EF">
      <w:r>
        <w:separator/>
      </w:r>
    </w:p>
  </w:endnote>
  <w:endnote w:type="continuationSeparator" w:id="0">
    <w:p w:rsidR="006258EF" w:rsidRDefault="0062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C3C40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C3C40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8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EF" w:rsidRDefault="006258EF">
      <w:r>
        <w:separator/>
      </w:r>
    </w:p>
  </w:footnote>
  <w:footnote w:type="continuationSeparator" w:id="0">
    <w:p w:rsidR="006258EF" w:rsidRDefault="0062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0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043D69" w:rsidRPr="004D6207" w:rsidRDefault="00043D69" w:rsidP="00043D69">
          <w:pPr>
            <w:tabs>
              <w:tab w:val="left" w:pos="426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</w:t>
          </w:r>
          <w:r>
            <w:rPr>
              <w:rFonts w:ascii="Arial" w:hAnsi="Arial" w:cs="Arial"/>
              <w:i/>
              <w:sz w:val="16"/>
              <w:szCs w:val="16"/>
            </w:rPr>
            <w:t>podzespołów</w:t>
          </w:r>
          <w:r w:rsidRPr="004D6207">
            <w:rPr>
              <w:rFonts w:ascii="Arial" w:hAnsi="Arial" w:cs="Arial"/>
              <w:i/>
              <w:sz w:val="16"/>
              <w:szCs w:val="16"/>
            </w:rPr>
            <w:t xml:space="preserve"> 32 kanałowego systemu pomiarowego do skorelowanego w czasie zliczania pojedynczych fotonów. Oznaczenie sprawy: </w:t>
          </w: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Pr="004D6207">
            <w:rPr>
              <w:rFonts w:ascii="Arial" w:hAnsi="Arial" w:cs="Arial"/>
              <w:i/>
              <w:sz w:val="16"/>
              <w:szCs w:val="16"/>
            </w:rPr>
            <w:t>/D/2019</w:t>
          </w:r>
        </w:p>
        <w:bookmarkEnd w:id="0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1A3634"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>– w. polska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52E15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95A6A"/>
    <w:rsid w:val="00BA0A46"/>
    <w:rsid w:val="00BA1F8B"/>
    <w:rsid w:val="00BA31BD"/>
    <w:rsid w:val="00BA32D8"/>
    <w:rsid w:val="00BA46C9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6BC8"/>
    <w:rsid w:val="00C15044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3DC8"/>
    <w:rsid w:val="00D671F3"/>
    <w:rsid w:val="00D7101F"/>
    <w:rsid w:val="00D75A01"/>
    <w:rsid w:val="00D81AE7"/>
    <w:rsid w:val="00D91321"/>
    <w:rsid w:val="00D96345"/>
    <w:rsid w:val="00D96D28"/>
    <w:rsid w:val="00DA16BF"/>
    <w:rsid w:val="00DA384C"/>
    <w:rsid w:val="00DA595E"/>
    <w:rsid w:val="00DB2122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4</cp:revision>
  <cp:lastPrinted>2019-02-26T10:53:00Z</cp:lastPrinted>
  <dcterms:created xsi:type="dcterms:W3CDTF">2019-03-05T12:09:00Z</dcterms:created>
  <dcterms:modified xsi:type="dcterms:W3CDTF">2019-03-06T15:56:00Z</dcterms:modified>
</cp:coreProperties>
</file>