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0" w:rsidRDefault="00C84239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0371D">
        <w:rPr>
          <w:rFonts w:ascii="Arial" w:hAnsi="Arial" w:cs="Arial"/>
          <w:b/>
          <w:sz w:val="28"/>
          <w:szCs w:val="28"/>
        </w:rPr>
        <w:t xml:space="preserve">Załącznik 1 - Opis przedmiotu zamówienia </w:t>
      </w:r>
    </w:p>
    <w:p w:rsidR="000665F1" w:rsidRDefault="000665F1" w:rsidP="0061274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665F1" w:rsidRDefault="000665F1" w:rsidP="00644A0F">
      <w:pPr>
        <w:pStyle w:val="pkt"/>
        <w:tabs>
          <w:tab w:val="left" w:pos="1418"/>
        </w:tabs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  <w:r w:rsidRPr="000665F1">
        <w:rPr>
          <w:rFonts w:ascii="Arial" w:hAnsi="Arial" w:cs="Arial"/>
          <w:color w:val="000000"/>
          <w:sz w:val="20"/>
          <w:szCs w:val="20"/>
        </w:rPr>
        <w:t>W kolumnie „</w:t>
      </w:r>
      <w:r w:rsidRPr="000665F1">
        <w:rPr>
          <w:rFonts w:ascii="Arial" w:hAnsi="Arial" w:cs="Arial"/>
          <w:b/>
          <w:bCs/>
          <w:color w:val="000000"/>
          <w:sz w:val="20"/>
          <w:szCs w:val="20"/>
        </w:rPr>
        <w:t xml:space="preserve">Wartość oferowanego przez Wykonawcę parametru technicznego” </w:t>
      </w:r>
      <w:r w:rsidRPr="000665F1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potwierdza posiadanie przez oferowany aparat wymaganego przez zamawiającego w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Załączniku nr 1 do SIWZ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parametru technicznego.</w:t>
      </w:r>
    </w:p>
    <w:p w:rsidR="00644A0F" w:rsidRPr="000665F1" w:rsidRDefault="00644A0F" w:rsidP="00644A0F">
      <w:pPr>
        <w:pStyle w:val="pkt"/>
        <w:tabs>
          <w:tab w:val="left" w:pos="1418"/>
        </w:tabs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</w:p>
    <w:p w:rsidR="000665F1" w:rsidRPr="000665F1" w:rsidRDefault="000665F1" w:rsidP="00644A0F">
      <w:pPr>
        <w:pStyle w:val="pkt"/>
        <w:pBdr>
          <w:between w:val="single" w:sz="4" w:space="1" w:color="auto"/>
        </w:pBdr>
        <w:spacing w:before="0" w:after="0" w:line="360" w:lineRule="auto"/>
        <w:ind w:left="0" w:right="-2" w:firstLine="0"/>
        <w:rPr>
          <w:rFonts w:ascii="Arial" w:hAnsi="Arial" w:cs="Arial"/>
          <w:color w:val="000000"/>
          <w:sz w:val="20"/>
          <w:szCs w:val="20"/>
        </w:rPr>
      </w:pPr>
      <w:r w:rsidRPr="000665F1">
        <w:rPr>
          <w:rFonts w:ascii="Arial" w:hAnsi="Arial" w:cs="Arial"/>
          <w:color w:val="000000"/>
          <w:sz w:val="20"/>
          <w:szCs w:val="20"/>
        </w:rPr>
        <w:t>W kolumnie „</w:t>
      </w:r>
      <w:r w:rsidRPr="000665F1">
        <w:rPr>
          <w:rFonts w:ascii="Arial" w:hAnsi="Arial" w:cs="Arial"/>
          <w:b/>
          <w:bCs/>
          <w:color w:val="000000"/>
          <w:sz w:val="20"/>
          <w:szCs w:val="20"/>
        </w:rPr>
        <w:t>Potwierdzenie przez Wykonawcę cechy funkcjonalnej oferowanego aparatu</w:t>
      </w:r>
      <w:r w:rsidRPr="000665F1">
        <w:rPr>
          <w:rFonts w:ascii="Arial" w:hAnsi="Arial" w:cs="Arial"/>
          <w:b/>
          <w:color w:val="000000"/>
          <w:sz w:val="20"/>
          <w:szCs w:val="20"/>
        </w:rPr>
        <w:t>”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wykonawca potwierdza posiadanie przez oferowany aparat wymaganej przez zamawiającego w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Załączniku nr 1 do SIWZ</w:t>
      </w:r>
      <w:r w:rsidRPr="000665F1">
        <w:rPr>
          <w:rFonts w:ascii="Arial" w:hAnsi="Arial" w:cs="Arial"/>
          <w:color w:val="000000"/>
          <w:sz w:val="20"/>
          <w:szCs w:val="20"/>
        </w:rPr>
        <w:t xml:space="preserve"> cechy funkcjonalnej </w:t>
      </w:r>
      <w:r w:rsidRPr="000665F1">
        <w:rPr>
          <w:rFonts w:ascii="Arial" w:hAnsi="Arial" w:cs="Arial"/>
          <w:b/>
          <w:color w:val="000000"/>
          <w:sz w:val="20"/>
          <w:szCs w:val="20"/>
        </w:rPr>
        <w:t>wpisując „TAK”</w:t>
      </w:r>
      <w:r w:rsidRPr="000665F1">
        <w:rPr>
          <w:rFonts w:ascii="Arial" w:hAnsi="Arial" w:cs="Arial"/>
          <w:color w:val="000000"/>
          <w:sz w:val="20"/>
          <w:szCs w:val="20"/>
        </w:rPr>
        <w:t>.</w:t>
      </w:r>
    </w:p>
    <w:p w:rsidR="00111817" w:rsidRPr="00E64292" w:rsidRDefault="00111817" w:rsidP="00B02C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69"/>
        <w:gridCol w:w="3544"/>
        <w:gridCol w:w="3544"/>
      </w:tblGrid>
      <w:tr w:rsidR="000665F1" w:rsidRPr="00E64292" w:rsidTr="00723088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429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E64292">
              <w:rPr>
                <w:rFonts w:ascii="Arial" w:hAnsi="Arial" w:cs="Arial"/>
                <w:b/>
                <w:sz w:val="24"/>
                <w:szCs w:val="24"/>
              </w:rPr>
              <w:t xml:space="preserve"> Aparat do badania metodą rezonansu plazmonów powierzchniowych</w:t>
            </w:r>
          </w:p>
          <w:p w:rsidR="000665F1" w:rsidRPr="00E64292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665F1" w:rsidRDefault="000665F1" w:rsidP="00A0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5F1" w:rsidRPr="00E64292" w:rsidTr="00723088">
        <w:tc>
          <w:tcPr>
            <w:tcW w:w="1242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Nazwa parametru technicznego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Wymagana przez Zamawiającego wartość  parametru technicznego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/>
          </w:tcPr>
          <w:p w:rsidR="000665F1" w:rsidRPr="000665F1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5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Wartość oferowanego przez Wykonawcę parametru technicznego</w:t>
            </w: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</w:tcPr>
          <w:p w:rsidR="000665F1" w:rsidRPr="00E64292" w:rsidRDefault="000665F1" w:rsidP="00E31B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początkowego kąta obrotu rezonansu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15 stopni</w:t>
            </w:r>
          </w:p>
        </w:tc>
        <w:tc>
          <w:tcPr>
            <w:tcW w:w="3544" w:type="dxa"/>
          </w:tcPr>
          <w:p w:rsidR="000665F1" w:rsidRPr="00F208A3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</w:tcPr>
          <w:p w:rsidR="000665F1" w:rsidRPr="00E64292" w:rsidRDefault="000665F1" w:rsidP="00F208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Rozpiętość pomiaru kąta rezonansu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nie gorsza niż</w:t>
            </w: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 4 stopnie</w:t>
            </w:r>
          </w:p>
        </w:tc>
        <w:tc>
          <w:tcPr>
            <w:tcW w:w="3544" w:type="dxa"/>
          </w:tcPr>
          <w:p w:rsidR="000665F1" w:rsidRPr="00F208A3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</w:tcPr>
          <w:p w:rsidR="000665F1" w:rsidRPr="000665F1" w:rsidRDefault="000665F1" w:rsidP="00A647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Różnica pomiaru kąta plazmonów powierzchniowych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≤ 0,02 milistopnia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A04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69" w:type="dxa"/>
          </w:tcPr>
          <w:p w:rsidR="000665F1" w:rsidRPr="00E64292" w:rsidRDefault="000665F1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Podłożowy materiał przezroczysty czujnika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Szkło optyczne BK7 lub </w:t>
            </w:r>
            <w:r w:rsidRPr="00F208A3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równoważny szkłu boro-krzemowemu pod względem parametrów optycznych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665F1" w:rsidRPr="00E64292" w:rsidRDefault="000665F1" w:rsidP="00A64738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 xml:space="preserve">Objętość próbki w zakresie 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20 – 150 µl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 xml:space="preserve">Minimalna masa molowa detektowanych analitów 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≤200 Da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0665F1" w:rsidRPr="00E64292" w:rsidRDefault="000665F1" w:rsidP="001118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Geometria czujnika</w:t>
            </w:r>
          </w:p>
        </w:tc>
        <w:tc>
          <w:tcPr>
            <w:tcW w:w="3544" w:type="dxa"/>
          </w:tcPr>
          <w:p w:rsidR="000665F1" w:rsidRPr="00E64292" w:rsidRDefault="000665F1" w:rsidP="0011181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Różne kształty np.: okrągła lub prostokątna płytka</w:t>
            </w:r>
          </w:p>
        </w:tc>
        <w:tc>
          <w:tcPr>
            <w:tcW w:w="3544" w:type="dxa"/>
          </w:tcPr>
          <w:p w:rsidR="000665F1" w:rsidRPr="00E64292" w:rsidRDefault="000665F1" w:rsidP="00111817">
            <w:pPr>
              <w:ind w:left="45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</w:tcPr>
          <w:p w:rsidR="000665F1" w:rsidRPr="00E64292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Typ interfejsu połączenia z komputerem</w:t>
            </w:r>
          </w:p>
        </w:tc>
        <w:tc>
          <w:tcPr>
            <w:tcW w:w="3544" w:type="dxa"/>
          </w:tcPr>
          <w:p w:rsidR="00084282" w:rsidRDefault="00084282" w:rsidP="00084282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 lub </w:t>
            </w:r>
            <w:r w:rsidRPr="00E64292">
              <w:rPr>
                <w:rFonts w:ascii="Arial" w:hAnsi="Arial" w:cs="Arial"/>
                <w:sz w:val="20"/>
                <w:szCs w:val="20"/>
              </w:rPr>
              <w:t>RS232</w:t>
            </w:r>
          </w:p>
          <w:p w:rsidR="000665F1" w:rsidRPr="00E64292" w:rsidRDefault="00084282" w:rsidP="00084282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(preferowany USB)</w:t>
            </w:r>
          </w:p>
        </w:tc>
        <w:tc>
          <w:tcPr>
            <w:tcW w:w="3544" w:type="dxa"/>
          </w:tcPr>
          <w:p w:rsidR="000665F1" w:rsidRPr="00E64292" w:rsidRDefault="000665F1" w:rsidP="001D46A7">
            <w:pPr>
              <w:ind w:left="4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rPr>
          <w:trHeight w:val="118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Nazwa cechy funkcjonalnej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Potwierdzenie wymagania cechy funkcjonalnej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0665F1" w:rsidRPr="000665F1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5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Potwierdzenie przez Wykonawcę cechy funkcjonalnej oferowanego aparatu</w:t>
            </w: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665F1" w:rsidRPr="00E64292" w:rsidRDefault="000665F1" w:rsidP="001D46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4292">
              <w:rPr>
                <w:rFonts w:ascii="Arial" w:hAnsi="Arial" w:cs="Arial"/>
                <w:bCs/>
                <w:sz w:val="20"/>
                <w:szCs w:val="20"/>
              </w:rPr>
              <w:t>Możliwość pomiarów elektrochemicznych – elektrochemiczna celka pomiarowa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665F1" w:rsidRDefault="000665F1" w:rsidP="001D46A7">
            <w:pPr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Oprogramowanie sterujące procesem doświadczenia i akwizycją danych pomiarów SPR i elektrochemicznych</w:t>
            </w:r>
          </w:p>
          <w:p w:rsidR="000665F1" w:rsidRPr="00E64292" w:rsidRDefault="000665F1" w:rsidP="000963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aktualizacje oprogramowania dostępne na żądanie 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292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0665F1" w:rsidRPr="004520EB" w:rsidRDefault="000665F1" w:rsidP="00625E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0E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 w postaci modułu dopasowującego geometrię innych typów czujników do układu pomiarowego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29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F1" w:rsidRPr="00E64292" w:rsidTr="000665F1">
        <w:tc>
          <w:tcPr>
            <w:tcW w:w="1242" w:type="dxa"/>
            <w:shd w:val="clear" w:color="auto" w:fill="FFFFFF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665F1" w:rsidRPr="004520EB" w:rsidRDefault="000665F1" w:rsidP="001D4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0EB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3544" w:type="dxa"/>
            <w:shd w:val="clear" w:color="auto" w:fill="FFFFFF"/>
          </w:tcPr>
          <w:p w:rsidR="000665F1" w:rsidRPr="00E64292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736">
              <w:rPr>
                <w:rFonts w:ascii="Arial" w:hAnsi="Arial" w:cs="Arial"/>
                <w:sz w:val="20"/>
                <w:szCs w:val="20"/>
              </w:rPr>
              <w:t>220V, jednofazowe</w:t>
            </w:r>
          </w:p>
        </w:tc>
        <w:tc>
          <w:tcPr>
            <w:tcW w:w="3544" w:type="dxa"/>
            <w:shd w:val="clear" w:color="auto" w:fill="FFFFFF"/>
          </w:tcPr>
          <w:p w:rsidR="000665F1" w:rsidRPr="00440736" w:rsidRDefault="000665F1" w:rsidP="001D4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E64292">
        <w:rPr>
          <w:rFonts w:ascii="Arial" w:hAnsi="Arial" w:cs="Arial"/>
          <w:sz w:val="20"/>
          <w:szCs w:val="20"/>
        </w:rPr>
        <w:t xml:space="preserve">                          </w:t>
      </w:r>
    </w:p>
    <w:p w:rsidR="00AB35C0" w:rsidRPr="00E64292" w:rsidRDefault="00AB35C0" w:rsidP="0024421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sectPr w:rsidR="00AB35C0" w:rsidRPr="00E64292" w:rsidSect="000665F1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03" w:rsidRDefault="004E3303">
      <w:r>
        <w:separator/>
      </w:r>
    </w:p>
  </w:endnote>
  <w:endnote w:type="continuationSeparator" w:id="0">
    <w:p w:rsidR="004E3303" w:rsidRDefault="004E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EB392E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EB392E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33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03" w:rsidRDefault="004E3303">
      <w:r>
        <w:separator/>
      </w:r>
    </w:p>
  </w:footnote>
  <w:footnote w:type="continuationSeparator" w:id="0">
    <w:p w:rsidR="004E3303" w:rsidRDefault="004E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2299"/>
    </w:tblGrid>
    <w:tr w:rsidR="00694834" w:rsidRPr="00EE5060" w:rsidTr="000665F1">
      <w:tc>
        <w:tcPr>
          <w:tcW w:w="12299" w:type="dxa"/>
          <w:tcBorders>
            <w:top w:val="nil"/>
            <w:left w:val="nil"/>
            <w:right w:val="nil"/>
          </w:tcBorders>
        </w:tcPr>
        <w:p w:rsidR="00694834" w:rsidRDefault="00694834" w:rsidP="00040B8D">
          <w:pPr>
            <w:tabs>
              <w:tab w:val="left" w:pos="540"/>
              <w:tab w:val="center" w:pos="4497"/>
              <w:tab w:val="center" w:pos="4536"/>
              <w:tab w:val="right" w:pos="9639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EE5060">
            <w:rPr>
              <w:rFonts w:ascii="Arial" w:hAnsi="Arial" w:cs="Arial"/>
              <w:i/>
              <w:sz w:val="16"/>
              <w:szCs w:val="16"/>
            </w:rPr>
            <w:t>SPECYFIKACJA ISTOTNYCH WARUNKÓW ZAMÓWIENIA</w:t>
          </w:r>
        </w:p>
        <w:p w:rsidR="00E64292" w:rsidRPr="00B1441F" w:rsidRDefault="00E64292" w:rsidP="00E64292">
          <w:pPr>
            <w:spacing w:line="240" w:lineRule="auto"/>
            <w:jc w:val="both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B1441F"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 aparatu do badania metodą rezonansu plazmonów powierzchniowych na potrzeby Instytutu Biocybernetyki i Inżynierii Biomedycznej im. Macieja Nałęcza Polskiej Akademii Nauk w Warszawie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. Oznaczenie sprawy: </w:t>
          </w:r>
          <w:r w:rsidR="00040B8D">
            <w:rPr>
              <w:rFonts w:ascii="Arial" w:hAnsi="Arial" w:cs="Arial"/>
              <w:i/>
              <w:color w:val="000000"/>
              <w:sz w:val="16"/>
              <w:szCs w:val="16"/>
            </w:rPr>
            <w:t>3</w:t>
          </w:r>
          <w:r w:rsidRPr="00B1441F">
            <w:rPr>
              <w:rFonts w:ascii="Arial" w:hAnsi="Arial" w:cs="Arial"/>
              <w:i/>
              <w:color w:val="000000"/>
              <w:sz w:val="16"/>
              <w:szCs w:val="16"/>
            </w:rPr>
            <w:t>/D/2017.</w:t>
          </w:r>
        </w:p>
        <w:p w:rsidR="00694834" w:rsidRPr="002D3157" w:rsidRDefault="00694834" w:rsidP="00D327DE">
          <w:pPr>
            <w:spacing w:after="0"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2D315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 ul. Księcia Trojdena  4, 02 - 109 Warszawa</w:t>
          </w:r>
        </w:p>
        <w:p w:rsidR="00694834" w:rsidRPr="00EE5060" w:rsidRDefault="00694834" w:rsidP="00D327DE">
          <w:pPr>
            <w:tabs>
              <w:tab w:val="center" w:pos="4536"/>
              <w:tab w:val="right" w:pos="9639"/>
            </w:tabs>
            <w:rPr>
              <w:rFonts w:ascii="Arial" w:hAnsi="Arial" w:cs="Arial"/>
              <w:i/>
              <w:sz w:val="16"/>
              <w:szCs w:val="16"/>
            </w:rPr>
          </w:pPr>
        </w:p>
        <w:p w:rsidR="00694834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0031E9">
            <w:rPr>
              <w:rFonts w:ascii="Arial" w:hAnsi="Arial" w:cs="Arial"/>
              <w:b/>
              <w:i/>
              <w:sz w:val="18"/>
              <w:szCs w:val="18"/>
            </w:rPr>
            <w:t xml:space="preserve">           Załącznik nr 1 do </w:t>
          </w:r>
          <w:r w:rsidR="000665F1">
            <w:rPr>
              <w:rFonts w:ascii="Arial" w:hAnsi="Arial" w:cs="Arial"/>
              <w:b/>
              <w:i/>
              <w:sz w:val="18"/>
              <w:szCs w:val="18"/>
            </w:rPr>
            <w:t>umowy</w:t>
          </w:r>
        </w:p>
        <w:p w:rsidR="00694834" w:rsidRPr="000031E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 xml:space="preserve">Opis przedmiotu zamówienia </w:t>
          </w:r>
        </w:p>
        <w:p w:rsidR="00694834" w:rsidRPr="00034447" w:rsidRDefault="00694834" w:rsidP="00612742">
          <w:pPr>
            <w:spacing w:after="0"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0701B11"/>
    <w:multiLevelType w:val="multilevel"/>
    <w:tmpl w:val="09C4E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1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10752"/>
    <w:rsid w:val="00011363"/>
    <w:rsid w:val="00013966"/>
    <w:rsid w:val="00014E75"/>
    <w:rsid w:val="00016305"/>
    <w:rsid w:val="00026AEC"/>
    <w:rsid w:val="000305B6"/>
    <w:rsid w:val="00030A11"/>
    <w:rsid w:val="00034447"/>
    <w:rsid w:val="00040B8D"/>
    <w:rsid w:val="00043793"/>
    <w:rsid w:val="000437A9"/>
    <w:rsid w:val="00043FDF"/>
    <w:rsid w:val="000509C9"/>
    <w:rsid w:val="00052D8B"/>
    <w:rsid w:val="000561FC"/>
    <w:rsid w:val="00056B9D"/>
    <w:rsid w:val="0006044D"/>
    <w:rsid w:val="00060F35"/>
    <w:rsid w:val="00061555"/>
    <w:rsid w:val="000651F3"/>
    <w:rsid w:val="000665F1"/>
    <w:rsid w:val="000679B7"/>
    <w:rsid w:val="000748CA"/>
    <w:rsid w:val="00084159"/>
    <w:rsid w:val="00084282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4FC2"/>
    <w:rsid w:val="000F2479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42FE4"/>
    <w:rsid w:val="001437D1"/>
    <w:rsid w:val="00147300"/>
    <w:rsid w:val="00151487"/>
    <w:rsid w:val="00151B43"/>
    <w:rsid w:val="001678B1"/>
    <w:rsid w:val="001731EC"/>
    <w:rsid w:val="00174A09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784B"/>
    <w:rsid w:val="001C080E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54F3"/>
    <w:rsid w:val="0022088D"/>
    <w:rsid w:val="0022443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7127"/>
    <w:rsid w:val="00251AC5"/>
    <w:rsid w:val="002528CC"/>
    <w:rsid w:val="00252BA2"/>
    <w:rsid w:val="002600A3"/>
    <w:rsid w:val="00260916"/>
    <w:rsid w:val="00260BD4"/>
    <w:rsid w:val="00263E23"/>
    <w:rsid w:val="002702F8"/>
    <w:rsid w:val="00273B28"/>
    <w:rsid w:val="00277F87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7166"/>
    <w:rsid w:val="002F7E11"/>
    <w:rsid w:val="0030045E"/>
    <w:rsid w:val="00301F36"/>
    <w:rsid w:val="003105F7"/>
    <w:rsid w:val="0031375E"/>
    <w:rsid w:val="00313EB4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64BA9"/>
    <w:rsid w:val="00366CEC"/>
    <w:rsid w:val="00374B7E"/>
    <w:rsid w:val="003858B7"/>
    <w:rsid w:val="003957ED"/>
    <w:rsid w:val="003A0900"/>
    <w:rsid w:val="003A7413"/>
    <w:rsid w:val="003B024E"/>
    <w:rsid w:val="003C0A7F"/>
    <w:rsid w:val="003D35FD"/>
    <w:rsid w:val="003D7779"/>
    <w:rsid w:val="003F4B4D"/>
    <w:rsid w:val="004020A5"/>
    <w:rsid w:val="00402409"/>
    <w:rsid w:val="00405B17"/>
    <w:rsid w:val="0040610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4DE1"/>
    <w:rsid w:val="004454A7"/>
    <w:rsid w:val="004520EB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5B5B"/>
    <w:rsid w:val="004A0770"/>
    <w:rsid w:val="004A4A74"/>
    <w:rsid w:val="004A60A4"/>
    <w:rsid w:val="004B155F"/>
    <w:rsid w:val="004B3587"/>
    <w:rsid w:val="004B6533"/>
    <w:rsid w:val="004C3A60"/>
    <w:rsid w:val="004C3D45"/>
    <w:rsid w:val="004C5564"/>
    <w:rsid w:val="004D1B58"/>
    <w:rsid w:val="004D42C8"/>
    <w:rsid w:val="004E3303"/>
    <w:rsid w:val="004E456E"/>
    <w:rsid w:val="004E51F7"/>
    <w:rsid w:val="004E660F"/>
    <w:rsid w:val="004F60CF"/>
    <w:rsid w:val="00502DF6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EAF"/>
    <w:rsid w:val="00524F95"/>
    <w:rsid w:val="0053232F"/>
    <w:rsid w:val="00540683"/>
    <w:rsid w:val="00543E9F"/>
    <w:rsid w:val="0054458C"/>
    <w:rsid w:val="005532A0"/>
    <w:rsid w:val="0055408C"/>
    <w:rsid w:val="00564AE6"/>
    <w:rsid w:val="00565206"/>
    <w:rsid w:val="005668E9"/>
    <w:rsid w:val="00567771"/>
    <w:rsid w:val="00575EFE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F2E"/>
    <w:rsid w:val="005B03D4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2BD5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44A0F"/>
    <w:rsid w:val="00650FCF"/>
    <w:rsid w:val="00651D3D"/>
    <w:rsid w:val="00652E26"/>
    <w:rsid w:val="00654948"/>
    <w:rsid w:val="00661D58"/>
    <w:rsid w:val="00663825"/>
    <w:rsid w:val="00663F7A"/>
    <w:rsid w:val="00665D8F"/>
    <w:rsid w:val="00666D12"/>
    <w:rsid w:val="006771AF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F1670"/>
    <w:rsid w:val="006F2371"/>
    <w:rsid w:val="006F3D49"/>
    <w:rsid w:val="006F48E6"/>
    <w:rsid w:val="006F743C"/>
    <w:rsid w:val="0070131E"/>
    <w:rsid w:val="007034EC"/>
    <w:rsid w:val="007226C2"/>
    <w:rsid w:val="00723088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6938"/>
    <w:rsid w:val="0076718D"/>
    <w:rsid w:val="00771F47"/>
    <w:rsid w:val="00773AA8"/>
    <w:rsid w:val="00774FA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7CC1"/>
    <w:rsid w:val="008001B1"/>
    <w:rsid w:val="00800A6A"/>
    <w:rsid w:val="0080476D"/>
    <w:rsid w:val="00810FFE"/>
    <w:rsid w:val="00821F5D"/>
    <w:rsid w:val="008222FA"/>
    <w:rsid w:val="008301FE"/>
    <w:rsid w:val="0083209E"/>
    <w:rsid w:val="008451FE"/>
    <w:rsid w:val="00845F71"/>
    <w:rsid w:val="00851019"/>
    <w:rsid w:val="00855818"/>
    <w:rsid w:val="00856489"/>
    <w:rsid w:val="0086024C"/>
    <w:rsid w:val="0086133C"/>
    <w:rsid w:val="00861EC8"/>
    <w:rsid w:val="00873DC4"/>
    <w:rsid w:val="00881A4B"/>
    <w:rsid w:val="00892162"/>
    <w:rsid w:val="00895CDF"/>
    <w:rsid w:val="008973FE"/>
    <w:rsid w:val="0089754A"/>
    <w:rsid w:val="008A4513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5B1E"/>
    <w:rsid w:val="008C7A8A"/>
    <w:rsid w:val="008C7EDA"/>
    <w:rsid w:val="008D0B9B"/>
    <w:rsid w:val="008D451A"/>
    <w:rsid w:val="008D606A"/>
    <w:rsid w:val="008E1901"/>
    <w:rsid w:val="008E3298"/>
    <w:rsid w:val="008E4413"/>
    <w:rsid w:val="008E539F"/>
    <w:rsid w:val="008F5269"/>
    <w:rsid w:val="008F5CD7"/>
    <w:rsid w:val="00905FB5"/>
    <w:rsid w:val="00906DCC"/>
    <w:rsid w:val="0090796A"/>
    <w:rsid w:val="00907AB3"/>
    <w:rsid w:val="0091403C"/>
    <w:rsid w:val="00920468"/>
    <w:rsid w:val="00925AB4"/>
    <w:rsid w:val="0092631F"/>
    <w:rsid w:val="00930550"/>
    <w:rsid w:val="00930ED6"/>
    <w:rsid w:val="00930F97"/>
    <w:rsid w:val="00932B3B"/>
    <w:rsid w:val="00937C3B"/>
    <w:rsid w:val="0094498F"/>
    <w:rsid w:val="00952185"/>
    <w:rsid w:val="00953F35"/>
    <w:rsid w:val="0095597F"/>
    <w:rsid w:val="009610F0"/>
    <w:rsid w:val="00963134"/>
    <w:rsid w:val="00972132"/>
    <w:rsid w:val="009763AA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390F"/>
    <w:rsid w:val="009D55FA"/>
    <w:rsid w:val="009E0189"/>
    <w:rsid w:val="009E2D5D"/>
    <w:rsid w:val="009F1053"/>
    <w:rsid w:val="009F70B2"/>
    <w:rsid w:val="009F7A56"/>
    <w:rsid w:val="00A04A74"/>
    <w:rsid w:val="00A144C0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45BB"/>
    <w:rsid w:val="00A862BA"/>
    <w:rsid w:val="00A87C11"/>
    <w:rsid w:val="00A90396"/>
    <w:rsid w:val="00A92301"/>
    <w:rsid w:val="00A930B7"/>
    <w:rsid w:val="00AA0F4C"/>
    <w:rsid w:val="00AA164B"/>
    <w:rsid w:val="00AA319C"/>
    <w:rsid w:val="00AB249D"/>
    <w:rsid w:val="00AB35C0"/>
    <w:rsid w:val="00AB5D0B"/>
    <w:rsid w:val="00AC2AA5"/>
    <w:rsid w:val="00AC37EA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73AD"/>
    <w:rsid w:val="00B02962"/>
    <w:rsid w:val="00B02C4D"/>
    <w:rsid w:val="00B07072"/>
    <w:rsid w:val="00B07506"/>
    <w:rsid w:val="00B07967"/>
    <w:rsid w:val="00B12971"/>
    <w:rsid w:val="00B13392"/>
    <w:rsid w:val="00B15A64"/>
    <w:rsid w:val="00B22F08"/>
    <w:rsid w:val="00B23ECF"/>
    <w:rsid w:val="00B26F44"/>
    <w:rsid w:val="00B31275"/>
    <w:rsid w:val="00B35163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FFC"/>
    <w:rsid w:val="00BB5E05"/>
    <w:rsid w:val="00BB66DD"/>
    <w:rsid w:val="00BC2A32"/>
    <w:rsid w:val="00BC32BA"/>
    <w:rsid w:val="00BE069A"/>
    <w:rsid w:val="00BE167A"/>
    <w:rsid w:val="00BE471E"/>
    <w:rsid w:val="00BE5568"/>
    <w:rsid w:val="00BF4E29"/>
    <w:rsid w:val="00BF66CF"/>
    <w:rsid w:val="00C012B3"/>
    <w:rsid w:val="00C0371D"/>
    <w:rsid w:val="00C06BC8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C58B9"/>
    <w:rsid w:val="00CC75D4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63DC8"/>
    <w:rsid w:val="00D7101F"/>
    <w:rsid w:val="00D75A01"/>
    <w:rsid w:val="00D81AE7"/>
    <w:rsid w:val="00D96345"/>
    <w:rsid w:val="00D96D28"/>
    <w:rsid w:val="00DA384C"/>
    <w:rsid w:val="00DB0D1D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26CB"/>
    <w:rsid w:val="00DF2E9A"/>
    <w:rsid w:val="00DF6257"/>
    <w:rsid w:val="00DF6A8F"/>
    <w:rsid w:val="00E017DB"/>
    <w:rsid w:val="00E04D83"/>
    <w:rsid w:val="00E057BC"/>
    <w:rsid w:val="00E068B2"/>
    <w:rsid w:val="00E07E01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4729"/>
    <w:rsid w:val="00E85DAE"/>
    <w:rsid w:val="00E90C35"/>
    <w:rsid w:val="00E97DA6"/>
    <w:rsid w:val="00EA0A31"/>
    <w:rsid w:val="00EA2533"/>
    <w:rsid w:val="00EA37C7"/>
    <w:rsid w:val="00EA6A49"/>
    <w:rsid w:val="00EB392E"/>
    <w:rsid w:val="00EB42BA"/>
    <w:rsid w:val="00EC094C"/>
    <w:rsid w:val="00EC0A43"/>
    <w:rsid w:val="00EC53AD"/>
    <w:rsid w:val="00EC67F1"/>
    <w:rsid w:val="00EC6E85"/>
    <w:rsid w:val="00ED35B2"/>
    <w:rsid w:val="00EE0417"/>
    <w:rsid w:val="00EE5060"/>
    <w:rsid w:val="00EE528F"/>
    <w:rsid w:val="00EE5F76"/>
    <w:rsid w:val="00EF2E40"/>
    <w:rsid w:val="00EF5FD0"/>
    <w:rsid w:val="00F10603"/>
    <w:rsid w:val="00F11A51"/>
    <w:rsid w:val="00F14529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420F7"/>
    <w:rsid w:val="00F42C48"/>
    <w:rsid w:val="00F45ACE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F2C6B"/>
    <w:rsid w:val="00FF4187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2017-03-03T10:02:00Z</cp:lastPrinted>
  <dcterms:created xsi:type="dcterms:W3CDTF">2017-04-25T07:57:00Z</dcterms:created>
  <dcterms:modified xsi:type="dcterms:W3CDTF">2017-04-26T06:02:00Z</dcterms:modified>
</cp:coreProperties>
</file>